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B09FA" w14:textId="77777777" w:rsidR="00C958C5" w:rsidRPr="00930771" w:rsidRDefault="00C958C5" w:rsidP="00C958C5">
      <w:pPr>
        <w:ind w:left="-360"/>
        <w:jc w:val="both"/>
        <w:rPr>
          <w:sz w:val="20"/>
          <w:szCs w:val="20"/>
        </w:rPr>
      </w:pPr>
    </w:p>
    <w:p w14:paraId="570A7EBB" w14:textId="77777777" w:rsidR="00C958C5" w:rsidRPr="00930771" w:rsidRDefault="00C958C5" w:rsidP="00C958C5">
      <w:pPr>
        <w:ind w:left="-360"/>
        <w:jc w:val="right"/>
        <w:rPr>
          <w:b/>
          <w:sz w:val="20"/>
          <w:szCs w:val="20"/>
        </w:rPr>
      </w:pPr>
      <w:r w:rsidRPr="00930771">
        <w:rPr>
          <w:b/>
          <w:sz w:val="20"/>
          <w:szCs w:val="20"/>
        </w:rPr>
        <w:t>Таблица № 4а</w:t>
      </w:r>
    </w:p>
    <w:p w14:paraId="48ACADA4" w14:textId="77777777" w:rsidR="00C958C5" w:rsidRPr="00930771" w:rsidRDefault="00C958C5" w:rsidP="00C958C5">
      <w:pPr>
        <w:ind w:left="-360"/>
        <w:jc w:val="both"/>
        <w:rPr>
          <w:sz w:val="20"/>
          <w:szCs w:val="20"/>
        </w:rPr>
      </w:pPr>
    </w:p>
    <w:p w14:paraId="238E4106" w14:textId="77777777" w:rsidR="00C958C5" w:rsidRPr="00930771" w:rsidRDefault="00C958C5" w:rsidP="00C958C5">
      <w:pPr>
        <w:ind w:left="-360"/>
        <w:jc w:val="both"/>
        <w:rPr>
          <w:sz w:val="20"/>
          <w:szCs w:val="20"/>
        </w:rPr>
      </w:pPr>
    </w:p>
    <w:p w14:paraId="236151DB" w14:textId="77777777" w:rsidR="00C958C5" w:rsidRPr="00930771" w:rsidRDefault="00C958C5" w:rsidP="00C958C5">
      <w:pPr>
        <w:spacing w:after="120"/>
        <w:jc w:val="both"/>
      </w:pPr>
      <w:r w:rsidRPr="00930771">
        <w:rPr>
          <w:b/>
        </w:rPr>
        <w:t>Цел:</w:t>
      </w:r>
      <w:r w:rsidRPr="00930771">
        <w:t xml:space="preserve"> да се документира извършена проверка на офертата на участника, определен за изпълнител.</w:t>
      </w:r>
    </w:p>
    <w:p w14:paraId="678E0DC1" w14:textId="77777777" w:rsidR="00C958C5" w:rsidRPr="00930771" w:rsidRDefault="00C958C5" w:rsidP="00C958C5">
      <w:pPr>
        <w:spacing w:after="120"/>
        <w:rPr>
          <w:b/>
        </w:rPr>
      </w:pPr>
      <w:r w:rsidRPr="00930771">
        <w:rPr>
          <w:b/>
          <w:bCs/>
          <w:sz w:val="20"/>
          <w:szCs w:val="20"/>
        </w:rPr>
        <w:t>ID номер на информацията за обявата в РОП: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
        <w:gridCol w:w="5844"/>
        <w:gridCol w:w="1605"/>
        <w:gridCol w:w="2646"/>
        <w:gridCol w:w="3263"/>
      </w:tblGrid>
      <w:tr w:rsidR="00C958C5" w:rsidRPr="00930771" w14:paraId="367F6F60"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C2D69B"/>
            <w:hideMark/>
          </w:tcPr>
          <w:p w14:paraId="4FB2A517"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w:t>
            </w:r>
          </w:p>
        </w:tc>
        <w:tc>
          <w:tcPr>
            <w:tcW w:w="5844" w:type="dxa"/>
            <w:tcBorders>
              <w:top w:val="single" w:sz="4" w:space="0" w:color="auto"/>
              <w:left w:val="single" w:sz="4" w:space="0" w:color="auto"/>
              <w:bottom w:val="single" w:sz="4" w:space="0" w:color="auto"/>
              <w:right w:val="single" w:sz="4" w:space="0" w:color="auto"/>
            </w:tcBorders>
            <w:shd w:val="clear" w:color="auto" w:fill="C2D69B"/>
            <w:hideMark/>
          </w:tcPr>
          <w:p w14:paraId="1374467D"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Изискуеми документи</w:t>
            </w:r>
          </w:p>
        </w:tc>
        <w:tc>
          <w:tcPr>
            <w:tcW w:w="1605" w:type="dxa"/>
            <w:tcBorders>
              <w:top w:val="single" w:sz="4" w:space="0" w:color="auto"/>
              <w:left w:val="single" w:sz="4" w:space="0" w:color="auto"/>
              <w:bottom w:val="single" w:sz="4" w:space="0" w:color="auto"/>
              <w:right w:val="single" w:sz="4" w:space="0" w:color="auto"/>
            </w:tcBorders>
            <w:shd w:val="clear" w:color="auto" w:fill="C2D69B"/>
            <w:hideMark/>
          </w:tcPr>
          <w:p w14:paraId="6EC0E8CC"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За участника*</w:t>
            </w:r>
          </w:p>
          <w:p w14:paraId="79AFCD92"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Да/ Не/ НП</w:t>
            </w:r>
          </w:p>
        </w:tc>
        <w:tc>
          <w:tcPr>
            <w:tcW w:w="2646" w:type="dxa"/>
            <w:tcBorders>
              <w:top w:val="single" w:sz="4" w:space="0" w:color="auto"/>
              <w:left w:val="single" w:sz="4" w:space="0" w:color="auto"/>
              <w:bottom w:val="single" w:sz="4" w:space="0" w:color="auto"/>
              <w:right w:val="single" w:sz="4" w:space="0" w:color="auto"/>
            </w:tcBorders>
            <w:shd w:val="clear" w:color="auto" w:fill="C2D69B"/>
            <w:hideMark/>
          </w:tcPr>
          <w:p w14:paraId="686E56CB" w14:textId="77777777" w:rsidR="00C958C5" w:rsidRPr="00930771" w:rsidRDefault="00C958C5" w:rsidP="00434C6A">
            <w:pPr>
              <w:jc w:val="both"/>
              <w:rPr>
                <w:rFonts w:eastAsia="Calibri"/>
                <w:b/>
                <w:sz w:val="20"/>
                <w:szCs w:val="20"/>
                <w:lang w:eastAsia="en-US"/>
              </w:rPr>
            </w:pPr>
            <w:r w:rsidRPr="00930771">
              <w:rPr>
                <w:rFonts w:eastAsia="Calibri"/>
                <w:b/>
                <w:sz w:val="20"/>
                <w:szCs w:val="20"/>
                <w:lang w:eastAsia="en-US"/>
              </w:rPr>
              <w:t>За подизпълнителя**</w:t>
            </w:r>
          </w:p>
          <w:p w14:paraId="6C04943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Да/ Не/ НП</w:t>
            </w:r>
          </w:p>
        </w:tc>
        <w:tc>
          <w:tcPr>
            <w:tcW w:w="3263" w:type="dxa"/>
            <w:tcBorders>
              <w:top w:val="single" w:sz="4" w:space="0" w:color="auto"/>
              <w:left w:val="single" w:sz="4" w:space="0" w:color="auto"/>
              <w:bottom w:val="single" w:sz="4" w:space="0" w:color="auto"/>
              <w:right w:val="single" w:sz="4" w:space="0" w:color="auto"/>
            </w:tcBorders>
            <w:shd w:val="clear" w:color="auto" w:fill="C2D69B"/>
            <w:hideMark/>
          </w:tcPr>
          <w:p w14:paraId="06B7067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Коментар/Референция***</w:t>
            </w:r>
          </w:p>
        </w:tc>
      </w:tr>
      <w:tr w:rsidR="00C958C5" w:rsidRPr="00930771" w14:paraId="35A03CC0"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1E08A8B"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1</w:t>
            </w:r>
          </w:p>
        </w:tc>
        <w:tc>
          <w:tcPr>
            <w:tcW w:w="5844"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E2FDA14"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2</w:t>
            </w:r>
          </w:p>
        </w:tc>
        <w:tc>
          <w:tcPr>
            <w:tcW w:w="1605"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CCDF419"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3</w:t>
            </w:r>
          </w:p>
        </w:tc>
        <w:tc>
          <w:tcPr>
            <w:tcW w:w="2646" w:type="dxa"/>
            <w:tcBorders>
              <w:top w:val="single" w:sz="4" w:space="0" w:color="auto"/>
              <w:left w:val="single" w:sz="4" w:space="0" w:color="auto"/>
              <w:bottom w:val="single" w:sz="4" w:space="0" w:color="auto"/>
              <w:right w:val="single" w:sz="4" w:space="0" w:color="auto"/>
            </w:tcBorders>
            <w:shd w:val="clear" w:color="auto" w:fill="C2D69B"/>
            <w:hideMark/>
          </w:tcPr>
          <w:p w14:paraId="041A6430"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4</w:t>
            </w:r>
          </w:p>
        </w:tc>
        <w:tc>
          <w:tcPr>
            <w:tcW w:w="3263"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38237B8"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5</w:t>
            </w:r>
          </w:p>
        </w:tc>
      </w:tr>
      <w:tr w:rsidR="00C958C5" w:rsidRPr="00930771" w14:paraId="3AE8E7BC"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5F476059"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w:t>
            </w:r>
          </w:p>
        </w:tc>
        <w:tc>
          <w:tcPr>
            <w:tcW w:w="5844" w:type="dxa"/>
            <w:tcBorders>
              <w:top w:val="single" w:sz="4" w:space="0" w:color="auto"/>
              <w:left w:val="single" w:sz="4" w:space="0" w:color="auto"/>
              <w:bottom w:val="single" w:sz="4" w:space="0" w:color="auto"/>
              <w:right w:val="single" w:sz="4" w:space="0" w:color="auto"/>
            </w:tcBorders>
            <w:hideMark/>
          </w:tcPr>
          <w:p w14:paraId="504824ED"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 xml:space="preserve">Единен европейски документ за обществени поръчки (ЕЕДОП) 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 представя се в случай, че възложителят е поставил критерии за подбор към участниците </w:t>
            </w:r>
          </w:p>
          <w:p w14:paraId="7ABD75D4"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ИЛИ</w:t>
            </w:r>
          </w:p>
          <w:p w14:paraId="515E4F22"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други подходящи документи, които възложителят е определил да представят участниците за доказване на критериите за подбор</w:t>
            </w:r>
          </w:p>
        </w:tc>
        <w:tc>
          <w:tcPr>
            <w:tcW w:w="1605" w:type="dxa"/>
            <w:tcBorders>
              <w:top w:val="single" w:sz="4" w:space="0" w:color="auto"/>
              <w:left w:val="single" w:sz="4" w:space="0" w:color="auto"/>
              <w:bottom w:val="single" w:sz="4" w:space="0" w:color="auto"/>
              <w:right w:val="single" w:sz="4" w:space="0" w:color="auto"/>
            </w:tcBorders>
          </w:tcPr>
          <w:p w14:paraId="2A0EB4C7"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139FF93"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90E769A" w14:textId="77777777" w:rsidR="00C958C5" w:rsidRPr="00930771" w:rsidRDefault="00C958C5" w:rsidP="00434C6A">
            <w:pPr>
              <w:spacing w:after="120"/>
              <w:jc w:val="both"/>
              <w:rPr>
                <w:rFonts w:eastAsia="Calibri"/>
                <w:sz w:val="20"/>
                <w:szCs w:val="20"/>
                <w:lang w:eastAsia="en-US"/>
              </w:rPr>
            </w:pPr>
          </w:p>
        </w:tc>
      </w:tr>
      <w:tr w:rsidR="00C958C5" w:rsidRPr="00930771" w14:paraId="15A05881"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140EDF7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2.</w:t>
            </w:r>
          </w:p>
        </w:tc>
        <w:tc>
          <w:tcPr>
            <w:tcW w:w="5844" w:type="dxa"/>
            <w:tcBorders>
              <w:top w:val="single" w:sz="4" w:space="0" w:color="auto"/>
              <w:left w:val="single" w:sz="4" w:space="0" w:color="auto"/>
              <w:bottom w:val="single" w:sz="4" w:space="0" w:color="auto"/>
              <w:right w:val="single" w:sz="4" w:space="0" w:color="auto"/>
            </w:tcBorders>
            <w:hideMark/>
          </w:tcPr>
          <w:p w14:paraId="199F3BE9"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Документи за доказване на предприетите мерки за надеждност, когато е приложимо</w:t>
            </w:r>
          </w:p>
          <w:p w14:paraId="0CCA1A29"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(посочете изрично представените документи, с които се удостоверяват предприетите мерки за надеждност)</w:t>
            </w:r>
          </w:p>
          <w:p w14:paraId="405A596E"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Виж. чл. 56 от ЗОП и чл. 45 от ППЗОП</w:t>
            </w:r>
          </w:p>
        </w:tc>
        <w:tc>
          <w:tcPr>
            <w:tcW w:w="1605" w:type="dxa"/>
            <w:tcBorders>
              <w:top w:val="single" w:sz="4" w:space="0" w:color="auto"/>
              <w:left w:val="single" w:sz="4" w:space="0" w:color="auto"/>
              <w:bottom w:val="single" w:sz="4" w:space="0" w:color="auto"/>
              <w:right w:val="single" w:sz="4" w:space="0" w:color="auto"/>
            </w:tcBorders>
          </w:tcPr>
          <w:p w14:paraId="6525B630"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2CB387C"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942E035" w14:textId="77777777" w:rsidR="00C958C5" w:rsidRPr="00930771" w:rsidRDefault="00C958C5" w:rsidP="00434C6A">
            <w:pPr>
              <w:spacing w:after="120"/>
              <w:jc w:val="both"/>
              <w:rPr>
                <w:rFonts w:eastAsia="Calibri"/>
                <w:sz w:val="20"/>
                <w:szCs w:val="20"/>
                <w:lang w:eastAsia="en-US"/>
              </w:rPr>
            </w:pPr>
          </w:p>
        </w:tc>
      </w:tr>
      <w:tr w:rsidR="00C958C5" w:rsidRPr="00930771" w14:paraId="71E53DE0"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36FFB1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3.</w:t>
            </w:r>
          </w:p>
        </w:tc>
        <w:tc>
          <w:tcPr>
            <w:tcW w:w="5844" w:type="dxa"/>
            <w:tcBorders>
              <w:top w:val="single" w:sz="4" w:space="0" w:color="auto"/>
              <w:left w:val="single" w:sz="4" w:space="0" w:color="auto"/>
              <w:bottom w:val="single" w:sz="4" w:space="0" w:color="auto"/>
              <w:right w:val="single" w:sz="4" w:space="0" w:color="auto"/>
            </w:tcBorders>
            <w:hideMark/>
          </w:tcPr>
          <w:p w14:paraId="3A00A455"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14:paraId="45AD17D6"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1. правата и задълженията на участниците в обединението;</w:t>
            </w:r>
          </w:p>
          <w:p w14:paraId="1C78471C"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2. разпределението на отговорността между членовете на обединението;</w:t>
            </w:r>
          </w:p>
          <w:p w14:paraId="4D4CB2E5"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3. дейностите, които ще изпълнява всеки член на обединението.</w:t>
            </w:r>
          </w:p>
          <w:p w14:paraId="1277DE1A"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lastRenderedPageBreak/>
              <w:t>(чл. 37, ал. 4 от ППЗОП)</w:t>
            </w:r>
          </w:p>
        </w:tc>
        <w:tc>
          <w:tcPr>
            <w:tcW w:w="1605" w:type="dxa"/>
            <w:tcBorders>
              <w:top w:val="single" w:sz="4" w:space="0" w:color="auto"/>
              <w:left w:val="single" w:sz="4" w:space="0" w:color="auto"/>
              <w:bottom w:val="single" w:sz="4" w:space="0" w:color="auto"/>
              <w:right w:val="single" w:sz="4" w:space="0" w:color="auto"/>
            </w:tcBorders>
          </w:tcPr>
          <w:p w14:paraId="1B9035EF"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671C4EE"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59C8D4A" w14:textId="77777777" w:rsidR="00C958C5" w:rsidRPr="00930771" w:rsidRDefault="00C958C5" w:rsidP="00434C6A">
            <w:pPr>
              <w:spacing w:after="120"/>
              <w:jc w:val="both"/>
              <w:rPr>
                <w:rFonts w:eastAsia="Calibri"/>
                <w:sz w:val="20"/>
                <w:szCs w:val="20"/>
                <w:lang w:eastAsia="en-US"/>
              </w:rPr>
            </w:pPr>
          </w:p>
        </w:tc>
      </w:tr>
      <w:tr w:rsidR="00C958C5" w:rsidRPr="00930771" w14:paraId="301728AA"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tcPr>
          <w:p w14:paraId="0283AD1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4.</w:t>
            </w:r>
          </w:p>
        </w:tc>
        <w:tc>
          <w:tcPr>
            <w:tcW w:w="5844" w:type="dxa"/>
            <w:tcBorders>
              <w:top w:val="single" w:sz="4" w:space="0" w:color="auto"/>
              <w:left w:val="single" w:sz="4" w:space="0" w:color="auto"/>
              <w:bottom w:val="single" w:sz="4" w:space="0" w:color="auto"/>
              <w:right w:val="single" w:sz="4" w:space="0" w:color="auto"/>
            </w:tcBorders>
          </w:tcPr>
          <w:p w14:paraId="109428CB"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Декларация по образец на възложителя за липсата на обстоятелствата по чл. 54, ал. 1, т. 1 – 5 и 7 ЗОП</w:t>
            </w:r>
          </w:p>
        </w:tc>
        <w:tc>
          <w:tcPr>
            <w:tcW w:w="1605" w:type="dxa"/>
            <w:tcBorders>
              <w:top w:val="single" w:sz="4" w:space="0" w:color="auto"/>
              <w:left w:val="single" w:sz="4" w:space="0" w:color="auto"/>
              <w:bottom w:val="single" w:sz="4" w:space="0" w:color="auto"/>
              <w:right w:val="single" w:sz="4" w:space="0" w:color="auto"/>
            </w:tcBorders>
          </w:tcPr>
          <w:p w14:paraId="1EEDBAA2"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11D9CE3"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818879C" w14:textId="77777777" w:rsidR="00C958C5" w:rsidRPr="00930771" w:rsidRDefault="00C958C5" w:rsidP="00434C6A">
            <w:pPr>
              <w:spacing w:after="120"/>
              <w:jc w:val="both"/>
              <w:rPr>
                <w:rFonts w:eastAsia="Calibri"/>
                <w:sz w:val="20"/>
                <w:szCs w:val="20"/>
                <w:lang w:eastAsia="en-US"/>
              </w:rPr>
            </w:pPr>
          </w:p>
        </w:tc>
      </w:tr>
      <w:tr w:rsidR="00C958C5" w:rsidRPr="00930771" w14:paraId="6E245117"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37FD60E"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w:t>
            </w:r>
          </w:p>
        </w:tc>
        <w:tc>
          <w:tcPr>
            <w:tcW w:w="13358" w:type="dxa"/>
            <w:gridSpan w:val="4"/>
            <w:tcBorders>
              <w:top w:val="single" w:sz="4" w:space="0" w:color="auto"/>
              <w:left w:val="single" w:sz="4" w:space="0" w:color="auto"/>
              <w:bottom w:val="single" w:sz="4" w:space="0" w:color="auto"/>
              <w:right w:val="single" w:sz="4" w:space="0" w:color="auto"/>
            </w:tcBorders>
            <w:hideMark/>
          </w:tcPr>
          <w:p w14:paraId="5A4397D3"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ОФЕРТА:</w:t>
            </w:r>
          </w:p>
        </w:tc>
      </w:tr>
      <w:tr w:rsidR="00C958C5" w:rsidRPr="00930771" w14:paraId="30C6298B"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247DE96"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5.1</w:t>
            </w:r>
          </w:p>
        </w:tc>
        <w:tc>
          <w:tcPr>
            <w:tcW w:w="13358" w:type="dxa"/>
            <w:gridSpan w:val="4"/>
            <w:tcBorders>
              <w:top w:val="single" w:sz="4" w:space="0" w:color="auto"/>
              <w:left w:val="single" w:sz="4" w:space="0" w:color="auto"/>
              <w:bottom w:val="single" w:sz="4" w:space="0" w:color="auto"/>
              <w:right w:val="single" w:sz="4" w:space="0" w:color="auto"/>
            </w:tcBorders>
          </w:tcPr>
          <w:p w14:paraId="1A32E474" w14:textId="77777777" w:rsidR="00C958C5" w:rsidRPr="00930771" w:rsidRDefault="00C958C5" w:rsidP="00434C6A">
            <w:pPr>
              <w:jc w:val="both"/>
              <w:rPr>
                <w:rFonts w:eastAsia="Calibri"/>
                <w:b/>
                <w:sz w:val="20"/>
                <w:szCs w:val="20"/>
                <w:lang w:eastAsia="en-US"/>
              </w:rPr>
            </w:pPr>
            <w:r w:rsidRPr="00930771">
              <w:rPr>
                <w:rFonts w:eastAsia="Calibri"/>
                <w:b/>
                <w:sz w:val="20"/>
                <w:szCs w:val="20"/>
                <w:lang w:eastAsia="en-US"/>
              </w:rPr>
              <w:t>Техническо предложение, съдържащо:</w:t>
            </w:r>
          </w:p>
          <w:p w14:paraId="2D730651" w14:textId="77777777" w:rsidR="00C958C5" w:rsidRPr="00930771" w:rsidRDefault="00C958C5" w:rsidP="00434C6A">
            <w:pPr>
              <w:spacing w:after="120"/>
              <w:jc w:val="both"/>
              <w:rPr>
                <w:rFonts w:eastAsia="Calibri"/>
                <w:sz w:val="20"/>
                <w:szCs w:val="20"/>
                <w:lang w:eastAsia="en-US"/>
              </w:rPr>
            </w:pPr>
          </w:p>
        </w:tc>
      </w:tr>
      <w:tr w:rsidR="00C958C5" w:rsidRPr="00930771" w14:paraId="0DCB3E69"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3D34845A"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5.2</w:t>
            </w:r>
          </w:p>
        </w:tc>
        <w:tc>
          <w:tcPr>
            <w:tcW w:w="5844" w:type="dxa"/>
            <w:tcBorders>
              <w:top w:val="single" w:sz="4" w:space="0" w:color="auto"/>
              <w:left w:val="single" w:sz="4" w:space="0" w:color="auto"/>
              <w:bottom w:val="single" w:sz="4" w:space="0" w:color="auto"/>
              <w:right w:val="single" w:sz="4" w:space="0" w:color="auto"/>
            </w:tcBorders>
            <w:hideMark/>
          </w:tcPr>
          <w:p w14:paraId="22C635C8"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Документ за упълномощаване, когато лицето, което подава офертата, не е законният представител на участника;</w:t>
            </w:r>
          </w:p>
        </w:tc>
        <w:tc>
          <w:tcPr>
            <w:tcW w:w="1605" w:type="dxa"/>
            <w:tcBorders>
              <w:top w:val="single" w:sz="4" w:space="0" w:color="auto"/>
              <w:left w:val="single" w:sz="4" w:space="0" w:color="auto"/>
              <w:bottom w:val="single" w:sz="4" w:space="0" w:color="auto"/>
              <w:right w:val="single" w:sz="4" w:space="0" w:color="auto"/>
            </w:tcBorders>
          </w:tcPr>
          <w:p w14:paraId="2909FF44"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F92A3B9"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79FF01C" w14:textId="77777777" w:rsidR="00C958C5" w:rsidRPr="00930771" w:rsidRDefault="00C958C5" w:rsidP="00434C6A">
            <w:pPr>
              <w:spacing w:after="120"/>
              <w:jc w:val="both"/>
              <w:rPr>
                <w:rFonts w:eastAsia="Calibri"/>
                <w:sz w:val="20"/>
                <w:szCs w:val="20"/>
                <w:lang w:eastAsia="en-US"/>
              </w:rPr>
            </w:pPr>
          </w:p>
        </w:tc>
      </w:tr>
      <w:tr w:rsidR="00C958C5" w:rsidRPr="00930771" w14:paraId="1995597C"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9260C9F"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5.3</w:t>
            </w:r>
          </w:p>
        </w:tc>
        <w:tc>
          <w:tcPr>
            <w:tcW w:w="5844" w:type="dxa"/>
            <w:tcBorders>
              <w:top w:val="single" w:sz="4" w:space="0" w:color="auto"/>
              <w:left w:val="single" w:sz="4" w:space="0" w:color="auto"/>
              <w:bottom w:val="single" w:sz="4" w:space="0" w:color="auto"/>
              <w:right w:val="single" w:sz="4" w:space="0" w:color="auto"/>
            </w:tcBorders>
            <w:hideMark/>
          </w:tcPr>
          <w:p w14:paraId="53BF1EB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Предложение за изпълнение на поръчката в съответствие с техническите спецификации и изискванията на възложителя</w:t>
            </w:r>
          </w:p>
        </w:tc>
        <w:tc>
          <w:tcPr>
            <w:tcW w:w="1605" w:type="dxa"/>
            <w:tcBorders>
              <w:top w:val="single" w:sz="4" w:space="0" w:color="auto"/>
              <w:left w:val="single" w:sz="4" w:space="0" w:color="auto"/>
              <w:bottom w:val="single" w:sz="4" w:space="0" w:color="auto"/>
              <w:right w:val="single" w:sz="4" w:space="0" w:color="auto"/>
            </w:tcBorders>
          </w:tcPr>
          <w:p w14:paraId="660AC625"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6606DF4"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C6714C9" w14:textId="77777777" w:rsidR="00C958C5" w:rsidRPr="00930771" w:rsidRDefault="00C958C5" w:rsidP="00434C6A">
            <w:pPr>
              <w:spacing w:after="120"/>
              <w:jc w:val="both"/>
              <w:rPr>
                <w:rFonts w:eastAsia="Calibri"/>
                <w:sz w:val="20"/>
                <w:szCs w:val="20"/>
                <w:lang w:eastAsia="en-US"/>
              </w:rPr>
            </w:pPr>
          </w:p>
        </w:tc>
      </w:tr>
      <w:tr w:rsidR="00C958C5" w:rsidRPr="00930771" w14:paraId="60AF2649"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C938955" w14:textId="555A1055"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w:t>
            </w:r>
            <w:r w:rsidR="00836CBA">
              <w:rPr>
                <w:rFonts w:eastAsia="Calibri"/>
                <w:b/>
                <w:sz w:val="20"/>
                <w:szCs w:val="20"/>
                <w:lang w:val="en-US" w:eastAsia="en-US"/>
              </w:rPr>
              <w:t>4</w:t>
            </w:r>
          </w:p>
        </w:tc>
        <w:tc>
          <w:tcPr>
            <w:tcW w:w="5844" w:type="dxa"/>
            <w:tcBorders>
              <w:top w:val="single" w:sz="4" w:space="0" w:color="auto"/>
              <w:left w:val="single" w:sz="4" w:space="0" w:color="auto"/>
              <w:bottom w:val="single" w:sz="4" w:space="0" w:color="auto"/>
              <w:right w:val="single" w:sz="4" w:space="0" w:color="auto"/>
            </w:tcBorders>
            <w:hideMark/>
          </w:tcPr>
          <w:p w14:paraId="53085BC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tc>
        <w:tc>
          <w:tcPr>
            <w:tcW w:w="1605" w:type="dxa"/>
            <w:tcBorders>
              <w:top w:val="single" w:sz="4" w:space="0" w:color="auto"/>
              <w:left w:val="single" w:sz="4" w:space="0" w:color="auto"/>
              <w:bottom w:val="single" w:sz="4" w:space="0" w:color="auto"/>
              <w:right w:val="single" w:sz="4" w:space="0" w:color="auto"/>
            </w:tcBorders>
          </w:tcPr>
          <w:p w14:paraId="02B65364"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7A9D23C"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8F31666" w14:textId="77777777" w:rsidR="00C958C5" w:rsidRPr="00930771" w:rsidRDefault="00C958C5" w:rsidP="00434C6A">
            <w:pPr>
              <w:spacing w:after="120"/>
              <w:jc w:val="both"/>
              <w:rPr>
                <w:rFonts w:eastAsia="Calibri"/>
                <w:sz w:val="20"/>
                <w:szCs w:val="20"/>
                <w:lang w:eastAsia="en-US"/>
              </w:rPr>
            </w:pPr>
          </w:p>
        </w:tc>
      </w:tr>
      <w:tr w:rsidR="00C958C5" w:rsidRPr="00930771" w14:paraId="187659BC"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3A5CB98D" w14:textId="7B3181D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w:t>
            </w:r>
            <w:r w:rsidR="00836CBA">
              <w:rPr>
                <w:rFonts w:eastAsia="Calibri"/>
                <w:b/>
                <w:sz w:val="20"/>
                <w:szCs w:val="20"/>
                <w:lang w:val="en-US" w:eastAsia="en-US"/>
              </w:rPr>
              <w:t>5</w:t>
            </w:r>
          </w:p>
        </w:tc>
        <w:tc>
          <w:tcPr>
            <w:tcW w:w="5844" w:type="dxa"/>
            <w:tcBorders>
              <w:top w:val="single" w:sz="4" w:space="0" w:color="auto"/>
              <w:left w:val="single" w:sz="4" w:space="0" w:color="auto"/>
              <w:bottom w:val="single" w:sz="4" w:space="0" w:color="auto"/>
              <w:right w:val="single" w:sz="4" w:space="0" w:color="auto"/>
            </w:tcBorders>
            <w:hideMark/>
          </w:tcPr>
          <w:p w14:paraId="124739CE"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Мостри, описание и/или снимки на стоките, които ще се доставят, когато е приложимо</w:t>
            </w:r>
          </w:p>
        </w:tc>
        <w:tc>
          <w:tcPr>
            <w:tcW w:w="1605" w:type="dxa"/>
            <w:tcBorders>
              <w:top w:val="single" w:sz="4" w:space="0" w:color="auto"/>
              <w:left w:val="single" w:sz="4" w:space="0" w:color="auto"/>
              <w:bottom w:val="single" w:sz="4" w:space="0" w:color="auto"/>
              <w:right w:val="single" w:sz="4" w:space="0" w:color="auto"/>
            </w:tcBorders>
          </w:tcPr>
          <w:p w14:paraId="518156AC"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9E6DF38"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90E6645" w14:textId="77777777" w:rsidR="00C958C5" w:rsidRPr="00930771" w:rsidRDefault="00C958C5" w:rsidP="00434C6A">
            <w:pPr>
              <w:spacing w:after="120"/>
              <w:jc w:val="both"/>
              <w:rPr>
                <w:rFonts w:eastAsia="Calibri"/>
                <w:sz w:val="20"/>
                <w:szCs w:val="20"/>
                <w:lang w:eastAsia="en-US"/>
              </w:rPr>
            </w:pPr>
          </w:p>
        </w:tc>
      </w:tr>
      <w:tr w:rsidR="00C958C5" w:rsidRPr="00930771" w14:paraId="6CF8D7E9"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F5D2DA8" w14:textId="354F03B3"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w:t>
            </w:r>
            <w:r w:rsidR="00836CBA">
              <w:rPr>
                <w:rFonts w:eastAsia="Calibri"/>
                <w:b/>
                <w:sz w:val="20"/>
                <w:szCs w:val="20"/>
                <w:lang w:val="en-US" w:eastAsia="en-US"/>
              </w:rPr>
              <w:t>6</w:t>
            </w:r>
          </w:p>
        </w:tc>
        <w:tc>
          <w:tcPr>
            <w:tcW w:w="5844" w:type="dxa"/>
            <w:tcBorders>
              <w:top w:val="single" w:sz="4" w:space="0" w:color="auto"/>
              <w:left w:val="single" w:sz="4" w:space="0" w:color="auto"/>
              <w:bottom w:val="single" w:sz="4" w:space="0" w:color="auto"/>
              <w:right w:val="single" w:sz="4" w:space="0" w:color="auto"/>
            </w:tcBorders>
            <w:hideMark/>
          </w:tcPr>
          <w:p w14:paraId="04AD4DE4"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Друга информация и/или документи, изискани от възложителя, когато това се налага от предмета на поръчката</w:t>
            </w:r>
          </w:p>
          <w:p w14:paraId="0791DEBA"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(посочват се заложените от възложителя изисквания)</w:t>
            </w:r>
          </w:p>
        </w:tc>
        <w:tc>
          <w:tcPr>
            <w:tcW w:w="1605" w:type="dxa"/>
            <w:tcBorders>
              <w:top w:val="single" w:sz="4" w:space="0" w:color="auto"/>
              <w:left w:val="single" w:sz="4" w:space="0" w:color="auto"/>
              <w:bottom w:val="single" w:sz="4" w:space="0" w:color="auto"/>
              <w:right w:val="single" w:sz="4" w:space="0" w:color="auto"/>
            </w:tcBorders>
          </w:tcPr>
          <w:p w14:paraId="021A3035"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1B8224B"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0086433" w14:textId="77777777" w:rsidR="00C958C5" w:rsidRPr="00930771" w:rsidRDefault="00C958C5" w:rsidP="00434C6A">
            <w:pPr>
              <w:spacing w:after="120"/>
              <w:jc w:val="both"/>
              <w:rPr>
                <w:rFonts w:eastAsia="Calibri"/>
                <w:sz w:val="20"/>
                <w:szCs w:val="20"/>
                <w:lang w:eastAsia="en-US"/>
              </w:rPr>
            </w:pPr>
          </w:p>
        </w:tc>
      </w:tr>
      <w:tr w:rsidR="00C958C5" w:rsidRPr="00930771" w14:paraId="41E17EDB"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217FE841" w14:textId="334DC7C4"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w:t>
            </w:r>
            <w:r w:rsidR="00836CBA">
              <w:rPr>
                <w:rFonts w:eastAsia="Calibri"/>
                <w:b/>
                <w:sz w:val="20"/>
                <w:szCs w:val="20"/>
                <w:lang w:val="en-US" w:eastAsia="en-US"/>
              </w:rPr>
              <w:t>7</w:t>
            </w:r>
          </w:p>
        </w:tc>
        <w:tc>
          <w:tcPr>
            <w:tcW w:w="5844" w:type="dxa"/>
            <w:tcBorders>
              <w:top w:val="single" w:sz="4" w:space="0" w:color="auto"/>
              <w:left w:val="single" w:sz="4" w:space="0" w:color="auto"/>
              <w:bottom w:val="single" w:sz="4" w:space="0" w:color="auto"/>
              <w:right w:val="single" w:sz="4" w:space="0" w:color="auto"/>
            </w:tcBorders>
          </w:tcPr>
          <w:p w14:paraId="42FDBA96" w14:textId="77777777" w:rsidR="00C958C5" w:rsidRPr="00930771" w:rsidRDefault="00C958C5" w:rsidP="00434C6A">
            <w:pPr>
              <w:spacing w:after="120"/>
              <w:jc w:val="both"/>
              <w:rPr>
                <w:rFonts w:eastAsia="Calibri"/>
                <w:sz w:val="20"/>
                <w:szCs w:val="20"/>
                <w:lang w:eastAsia="en-US"/>
              </w:rPr>
            </w:pPr>
            <w:r w:rsidRPr="00930771">
              <w:rPr>
                <w:rFonts w:eastAsia="Calibri"/>
                <w:b/>
                <w:sz w:val="20"/>
                <w:szCs w:val="20"/>
                <w:lang w:eastAsia="en-US"/>
              </w:rPr>
              <w:t>Ценово предложение</w:t>
            </w:r>
            <w:r w:rsidRPr="00930771">
              <w:rPr>
                <w:rFonts w:eastAsia="Calibri"/>
                <w:sz w:val="20"/>
                <w:szCs w:val="20"/>
                <w:lang w:eastAsia="en-US"/>
              </w:rPr>
              <w:t>, съдържащо предложението на участника относно цената за придобиване, и предложенията по други показатели с парично изражение.</w:t>
            </w:r>
          </w:p>
        </w:tc>
        <w:tc>
          <w:tcPr>
            <w:tcW w:w="1605" w:type="dxa"/>
            <w:tcBorders>
              <w:top w:val="single" w:sz="4" w:space="0" w:color="auto"/>
              <w:left w:val="single" w:sz="4" w:space="0" w:color="auto"/>
              <w:bottom w:val="single" w:sz="4" w:space="0" w:color="auto"/>
              <w:right w:val="single" w:sz="4" w:space="0" w:color="auto"/>
            </w:tcBorders>
          </w:tcPr>
          <w:p w14:paraId="1AEBF672"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95A20BE"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41A7151B" w14:textId="77777777" w:rsidR="00C958C5" w:rsidRPr="00930771" w:rsidRDefault="00C958C5" w:rsidP="00434C6A">
            <w:pPr>
              <w:spacing w:after="120"/>
              <w:jc w:val="both"/>
              <w:rPr>
                <w:rFonts w:eastAsia="Calibri"/>
                <w:sz w:val="20"/>
                <w:szCs w:val="20"/>
                <w:lang w:eastAsia="en-US"/>
              </w:rPr>
            </w:pPr>
          </w:p>
        </w:tc>
      </w:tr>
      <w:tr w:rsidR="00C958C5" w:rsidRPr="00930771" w14:paraId="40C764B8"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2CC6D6E"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6.</w:t>
            </w:r>
          </w:p>
        </w:tc>
        <w:tc>
          <w:tcPr>
            <w:tcW w:w="5844" w:type="dxa"/>
            <w:tcBorders>
              <w:top w:val="single" w:sz="4" w:space="0" w:color="auto"/>
              <w:left w:val="single" w:sz="4" w:space="0" w:color="auto"/>
              <w:bottom w:val="single" w:sz="4" w:space="0" w:color="auto"/>
              <w:right w:val="single" w:sz="4" w:space="0" w:color="auto"/>
            </w:tcBorders>
            <w:hideMark/>
          </w:tcPr>
          <w:p w14:paraId="778ECE94"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Опис на представените документи – при подаване на офертата на хартиен носител</w:t>
            </w:r>
          </w:p>
        </w:tc>
        <w:tc>
          <w:tcPr>
            <w:tcW w:w="1605" w:type="dxa"/>
            <w:tcBorders>
              <w:top w:val="single" w:sz="4" w:space="0" w:color="auto"/>
              <w:left w:val="single" w:sz="4" w:space="0" w:color="auto"/>
              <w:bottom w:val="single" w:sz="4" w:space="0" w:color="auto"/>
              <w:right w:val="single" w:sz="4" w:space="0" w:color="auto"/>
            </w:tcBorders>
          </w:tcPr>
          <w:p w14:paraId="3C97F7C2"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D089EED"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EC5AE95" w14:textId="77777777" w:rsidR="00C958C5" w:rsidRPr="00930771" w:rsidRDefault="00C958C5" w:rsidP="00434C6A">
            <w:pPr>
              <w:spacing w:after="120"/>
              <w:jc w:val="both"/>
              <w:rPr>
                <w:rFonts w:eastAsia="Calibri"/>
                <w:sz w:val="20"/>
                <w:szCs w:val="20"/>
                <w:lang w:eastAsia="en-US"/>
              </w:rPr>
            </w:pPr>
          </w:p>
        </w:tc>
      </w:tr>
      <w:tr w:rsidR="00C958C5" w:rsidRPr="00930771" w14:paraId="5F2CCD02"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3C6FB179"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7.</w:t>
            </w:r>
          </w:p>
        </w:tc>
        <w:tc>
          <w:tcPr>
            <w:tcW w:w="5844" w:type="dxa"/>
            <w:tcBorders>
              <w:top w:val="single" w:sz="4" w:space="0" w:color="auto"/>
              <w:left w:val="single" w:sz="4" w:space="0" w:color="auto"/>
              <w:bottom w:val="single" w:sz="4" w:space="0" w:color="auto"/>
              <w:right w:val="single" w:sz="4" w:space="0" w:color="auto"/>
            </w:tcBorders>
            <w:hideMark/>
          </w:tcPr>
          <w:p w14:paraId="23F84580"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Документ/и за поетите от третите лица задължения</w:t>
            </w:r>
          </w:p>
        </w:tc>
        <w:tc>
          <w:tcPr>
            <w:tcW w:w="1605" w:type="dxa"/>
            <w:tcBorders>
              <w:top w:val="single" w:sz="4" w:space="0" w:color="auto"/>
              <w:left w:val="single" w:sz="4" w:space="0" w:color="auto"/>
              <w:bottom w:val="single" w:sz="4" w:space="0" w:color="auto"/>
              <w:right w:val="single" w:sz="4" w:space="0" w:color="auto"/>
            </w:tcBorders>
          </w:tcPr>
          <w:p w14:paraId="068F117A"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399E1DDB"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1EC3EAB" w14:textId="77777777" w:rsidR="00C958C5" w:rsidRPr="00930771" w:rsidRDefault="00C958C5" w:rsidP="00434C6A">
            <w:pPr>
              <w:spacing w:after="120"/>
              <w:jc w:val="both"/>
              <w:rPr>
                <w:rFonts w:eastAsia="Calibri"/>
                <w:sz w:val="20"/>
                <w:szCs w:val="20"/>
                <w:lang w:eastAsia="en-US"/>
              </w:rPr>
            </w:pPr>
          </w:p>
        </w:tc>
      </w:tr>
      <w:tr w:rsidR="00C958C5" w:rsidRPr="00930771" w14:paraId="0DC1C486"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54C1A9FB"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8.</w:t>
            </w:r>
          </w:p>
        </w:tc>
        <w:tc>
          <w:tcPr>
            <w:tcW w:w="5844" w:type="dxa"/>
            <w:tcBorders>
              <w:top w:val="single" w:sz="4" w:space="0" w:color="auto"/>
              <w:left w:val="single" w:sz="4" w:space="0" w:color="auto"/>
              <w:bottom w:val="single" w:sz="4" w:space="0" w:color="auto"/>
              <w:right w:val="single" w:sz="4" w:space="0" w:color="auto"/>
            </w:tcBorders>
            <w:hideMark/>
          </w:tcPr>
          <w:p w14:paraId="24A2F460"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Документ/и за поетите от подизпълнителя/</w:t>
            </w:r>
            <w:proofErr w:type="spellStart"/>
            <w:r w:rsidRPr="00930771">
              <w:rPr>
                <w:rFonts w:eastAsia="Calibri"/>
                <w:sz w:val="20"/>
                <w:szCs w:val="20"/>
                <w:lang w:eastAsia="en-US"/>
              </w:rPr>
              <w:t>ите</w:t>
            </w:r>
            <w:proofErr w:type="spellEnd"/>
            <w:r w:rsidRPr="00930771">
              <w:rPr>
                <w:rFonts w:eastAsia="Calibri"/>
                <w:sz w:val="20"/>
                <w:szCs w:val="20"/>
                <w:lang w:eastAsia="en-US"/>
              </w:rPr>
              <w:t xml:space="preserve"> задължения</w:t>
            </w:r>
          </w:p>
        </w:tc>
        <w:tc>
          <w:tcPr>
            <w:tcW w:w="1605" w:type="dxa"/>
            <w:tcBorders>
              <w:top w:val="single" w:sz="4" w:space="0" w:color="auto"/>
              <w:left w:val="single" w:sz="4" w:space="0" w:color="auto"/>
              <w:bottom w:val="single" w:sz="4" w:space="0" w:color="auto"/>
              <w:right w:val="single" w:sz="4" w:space="0" w:color="auto"/>
            </w:tcBorders>
          </w:tcPr>
          <w:p w14:paraId="1A85D9D3"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C022A0E"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A14099E" w14:textId="77777777" w:rsidR="00C958C5" w:rsidRPr="00930771" w:rsidRDefault="00C958C5" w:rsidP="00434C6A">
            <w:pPr>
              <w:spacing w:after="120"/>
              <w:jc w:val="both"/>
              <w:rPr>
                <w:rFonts w:eastAsia="Calibri"/>
                <w:sz w:val="20"/>
                <w:szCs w:val="20"/>
                <w:lang w:eastAsia="en-US"/>
              </w:rPr>
            </w:pPr>
          </w:p>
        </w:tc>
      </w:tr>
      <w:tr w:rsidR="00C958C5" w:rsidRPr="00930771" w14:paraId="1A4FA430"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tcPr>
          <w:p w14:paraId="5D9CFF27"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9.</w:t>
            </w:r>
          </w:p>
        </w:tc>
        <w:tc>
          <w:tcPr>
            <w:tcW w:w="5844" w:type="dxa"/>
            <w:tcBorders>
              <w:top w:val="single" w:sz="4" w:space="0" w:color="auto"/>
              <w:left w:val="single" w:sz="4" w:space="0" w:color="auto"/>
              <w:bottom w:val="single" w:sz="4" w:space="0" w:color="auto"/>
              <w:right w:val="single" w:sz="4" w:space="0" w:color="auto"/>
            </w:tcBorders>
          </w:tcPr>
          <w:p w14:paraId="6AF55707" w14:textId="77777777" w:rsidR="00C958C5" w:rsidRPr="00930771" w:rsidRDefault="00C958C5" w:rsidP="00434C6A">
            <w:pPr>
              <w:spacing w:after="120"/>
              <w:jc w:val="both"/>
              <w:rPr>
                <w:rFonts w:eastAsia="Calibri"/>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14:paraId="61189BE8"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821F092"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916C9FD" w14:textId="77777777" w:rsidR="00C958C5" w:rsidRPr="00930771" w:rsidRDefault="00C958C5" w:rsidP="00434C6A">
            <w:pPr>
              <w:spacing w:after="120"/>
              <w:jc w:val="both"/>
              <w:rPr>
                <w:rFonts w:eastAsia="Calibri"/>
                <w:sz w:val="20"/>
                <w:szCs w:val="20"/>
                <w:lang w:eastAsia="en-US"/>
              </w:rPr>
            </w:pPr>
          </w:p>
        </w:tc>
      </w:tr>
      <w:tr w:rsidR="00C958C5" w:rsidRPr="00930771" w14:paraId="5B594479" w14:textId="77777777" w:rsidTr="00434C6A">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7C5A7E8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lastRenderedPageBreak/>
              <w:t>10.</w:t>
            </w:r>
          </w:p>
        </w:tc>
        <w:tc>
          <w:tcPr>
            <w:tcW w:w="13358" w:type="dxa"/>
            <w:gridSpan w:val="4"/>
            <w:tcBorders>
              <w:top w:val="single" w:sz="4" w:space="0" w:color="auto"/>
              <w:left w:val="single" w:sz="4" w:space="0" w:color="auto"/>
              <w:bottom w:val="single" w:sz="4" w:space="0" w:color="auto"/>
              <w:right w:val="single" w:sz="4" w:space="0" w:color="auto"/>
            </w:tcBorders>
            <w:hideMark/>
          </w:tcPr>
          <w:p w14:paraId="36B510FB"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Друга информация, посочена в обявата за събиране на оферти и приложенията към нея;</w:t>
            </w:r>
            <w:r w:rsidRPr="00930771">
              <w:rPr>
                <w:rFonts w:eastAsia="Calibri"/>
                <w:b/>
                <w:sz w:val="20"/>
                <w:szCs w:val="20"/>
                <w:lang w:eastAsia="en-US"/>
              </w:rPr>
              <w:tab/>
            </w:r>
          </w:p>
        </w:tc>
      </w:tr>
      <w:tr w:rsidR="00C958C5" w:rsidRPr="00930771" w14:paraId="5329265C"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0AA4C741"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6E7CAE4D"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4037A7D3"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322E1A34"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2DAFFA7C" w14:textId="77777777" w:rsidR="00C958C5" w:rsidRPr="00930771" w:rsidRDefault="00C958C5" w:rsidP="00434C6A">
            <w:pPr>
              <w:spacing w:after="120"/>
              <w:jc w:val="both"/>
              <w:rPr>
                <w:rFonts w:eastAsia="Calibri"/>
                <w:sz w:val="20"/>
                <w:szCs w:val="20"/>
                <w:lang w:eastAsia="en-US"/>
              </w:rPr>
            </w:pPr>
          </w:p>
        </w:tc>
      </w:tr>
      <w:tr w:rsidR="00C958C5" w:rsidRPr="00930771" w14:paraId="2862D1D5"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6CB183EA"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711EA8CF"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403EF054"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996AC58"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45E800A" w14:textId="77777777" w:rsidR="00C958C5" w:rsidRPr="00930771" w:rsidRDefault="00C958C5" w:rsidP="00434C6A">
            <w:pPr>
              <w:spacing w:after="120"/>
              <w:jc w:val="both"/>
              <w:rPr>
                <w:rFonts w:eastAsia="Calibri"/>
                <w:sz w:val="20"/>
                <w:szCs w:val="20"/>
                <w:lang w:eastAsia="en-US"/>
              </w:rPr>
            </w:pPr>
          </w:p>
        </w:tc>
      </w:tr>
      <w:tr w:rsidR="00C958C5" w:rsidRPr="00930771" w14:paraId="4F171553"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721895D1"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34387108"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74550E5A"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E1499B6"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759E79B" w14:textId="77777777" w:rsidR="00C958C5" w:rsidRPr="00930771" w:rsidRDefault="00C958C5" w:rsidP="00434C6A">
            <w:pPr>
              <w:spacing w:after="120"/>
              <w:jc w:val="both"/>
              <w:rPr>
                <w:rFonts w:eastAsia="Calibri"/>
                <w:sz w:val="20"/>
                <w:szCs w:val="20"/>
                <w:lang w:eastAsia="en-US"/>
              </w:rPr>
            </w:pPr>
          </w:p>
        </w:tc>
      </w:tr>
      <w:tr w:rsidR="00C958C5" w:rsidRPr="00930771" w14:paraId="03834396"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39A004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11.</w:t>
            </w:r>
          </w:p>
        </w:tc>
        <w:tc>
          <w:tcPr>
            <w:tcW w:w="5844" w:type="dxa"/>
            <w:tcBorders>
              <w:top w:val="single" w:sz="4" w:space="0" w:color="auto"/>
              <w:left w:val="single" w:sz="4" w:space="0" w:color="auto"/>
              <w:bottom w:val="single" w:sz="4" w:space="0" w:color="auto"/>
              <w:right w:val="single" w:sz="4" w:space="0" w:color="auto"/>
            </w:tcBorders>
          </w:tcPr>
          <w:p w14:paraId="06093F38" w14:textId="77777777" w:rsidR="00C958C5" w:rsidRPr="00930771" w:rsidRDefault="00C958C5" w:rsidP="00434C6A">
            <w:pPr>
              <w:spacing w:after="120"/>
              <w:jc w:val="both"/>
              <w:rPr>
                <w:rFonts w:eastAsia="Calibri"/>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14:paraId="2BCB0D41"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7C83C26"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47B846DC" w14:textId="77777777" w:rsidR="00C958C5" w:rsidRPr="00930771" w:rsidRDefault="00C958C5" w:rsidP="00434C6A">
            <w:pPr>
              <w:spacing w:after="120"/>
              <w:jc w:val="both"/>
              <w:rPr>
                <w:rFonts w:eastAsia="Calibri"/>
                <w:sz w:val="20"/>
                <w:szCs w:val="20"/>
                <w:lang w:eastAsia="en-US"/>
              </w:rPr>
            </w:pPr>
          </w:p>
        </w:tc>
      </w:tr>
      <w:tr w:rsidR="00C958C5" w:rsidRPr="00930771" w14:paraId="410DB9B7" w14:textId="77777777" w:rsidTr="00434C6A">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5DC486EA"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12.</w:t>
            </w:r>
          </w:p>
        </w:tc>
        <w:tc>
          <w:tcPr>
            <w:tcW w:w="13358" w:type="dxa"/>
            <w:gridSpan w:val="4"/>
            <w:tcBorders>
              <w:top w:val="single" w:sz="4" w:space="0" w:color="auto"/>
              <w:left w:val="single" w:sz="4" w:space="0" w:color="auto"/>
              <w:bottom w:val="single" w:sz="4" w:space="0" w:color="auto"/>
              <w:right w:val="single" w:sz="4" w:space="0" w:color="auto"/>
            </w:tcBorders>
            <w:hideMark/>
          </w:tcPr>
          <w:p w14:paraId="5778AC67"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Изисквания, във връзка с които са отстранени другите участници****;</w:t>
            </w:r>
          </w:p>
          <w:p w14:paraId="4B7ACCC0"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(да се извлекат от протоколите за работата на комисията)</w:t>
            </w:r>
          </w:p>
        </w:tc>
      </w:tr>
      <w:tr w:rsidR="00C958C5" w:rsidRPr="00930771" w14:paraId="73014621"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469A84C3"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30E3FA2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3501087B"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3AF2DC1"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27AFB22" w14:textId="77777777" w:rsidR="00C958C5" w:rsidRPr="00930771" w:rsidRDefault="00C958C5" w:rsidP="00434C6A">
            <w:pPr>
              <w:spacing w:after="120"/>
              <w:jc w:val="both"/>
              <w:rPr>
                <w:rFonts w:eastAsia="Calibri"/>
                <w:sz w:val="20"/>
                <w:szCs w:val="20"/>
                <w:lang w:eastAsia="en-US"/>
              </w:rPr>
            </w:pPr>
          </w:p>
        </w:tc>
      </w:tr>
      <w:tr w:rsidR="00C958C5" w:rsidRPr="00930771" w14:paraId="29F5D96C"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12EC46B8"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0D61B586" w14:textId="77777777" w:rsidR="00C958C5" w:rsidRPr="00930771" w:rsidRDefault="00C958C5" w:rsidP="00434C6A">
            <w:pPr>
              <w:tabs>
                <w:tab w:val="left" w:pos="3615"/>
              </w:tabs>
              <w:spacing w:after="120"/>
              <w:jc w:val="both"/>
              <w:rPr>
                <w:rFonts w:eastAsia="Calibri"/>
                <w:sz w:val="20"/>
                <w:szCs w:val="20"/>
                <w:lang w:eastAsia="en-US"/>
              </w:rPr>
            </w:pPr>
            <w:r w:rsidRPr="00930771">
              <w:rPr>
                <w:rFonts w:eastAsia="Calibri"/>
                <w:sz w:val="20"/>
                <w:szCs w:val="20"/>
                <w:lang w:eastAsia="en-US"/>
              </w:rPr>
              <w:t>…</w:t>
            </w:r>
            <w:r w:rsidRPr="00930771">
              <w:rPr>
                <w:rFonts w:eastAsia="Calibri"/>
                <w:sz w:val="20"/>
                <w:szCs w:val="20"/>
                <w:lang w:eastAsia="en-US"/>
              </w:rPr>
              <w:tab/>
            </w:r>
          </w:p>
        </w:tc>
        <w:tc>
          <w:tcPr>
            <w:tcW w:w="1605" w:type="dxa"/>
            <w:tcBorders>
              <w:top w:val="single" w:sz="4" w:space="0" w:color="auto"/>
              <w:left w:val="single" w:sz="4" w:space="0" w:color="auto"/>
              <w:bottom w:val="single" w:sz="4" w:space="0" w:color="auto"/>
              <w:right w:val="single" w:sz="4" w:space="0" w:color="auto"/>
            </w:tcBorders>
          </w:tcPr>
          <w:p w14:paraId="787D7D63"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1404983"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A50D486" w14:textId="77777777" w:rsidR="00C958C5" w:rsidRPr="00930771" w:rsidRDefault="00C958C5" w:rsidP="00434C6A">
            <w:pPr>
              <w:spacing w:after="120"/>
              <w:jc w:val="both"/>
              <w:rPr>
                <w:rFonts w:eastAsia="Calibri"/>
                <w:sz w:val="20"/>
                <w:szCs w:val="20"/>
                <w:lang w:eastAsia="en-US"/>
              </w:rPr>
            </w:pPr>
          </w:p>
        </w:tc>
      </w:tr>
      <w:tr w:rsidR="00C958C5" w:rsidRPr="00930771" w14:paraId="2C804988"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57A2C0D0"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19CBD314"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3B6D6A73"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F99A2DA"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40986AB" w14:textId="77777777" w:rsidR="00C958C5" w:rsidRPr="00930771" w:rsidRDefault="00C958C5" w:rsidP="00434C6A">
            <w:pPr>
              <w:spacing w:after="120"/>
              <w:jc w:val="both"/>
              <w:rPr>
                <w:rFonts w:eastAsia="Calibri"/>
                <w:sz w:val="20"/>
                <w:szCs w:val="20"/>
                <w:lang w:eastAsia="en-US"/>
              </w:rPr>
            </w:pPr>
          </w:p>
        </w:tc>
      </w:tr>
      <w:tr w:rsidR="00C958C5" w:rsidRPr="00930771" w14:paraId="0A9CA123"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5091A02D"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7DBAB9E8"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7F7AF822"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B8E1E20"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6266927" w14:textId="77777777" w:rsidR="00C958C5" w:rsidRPr="00930771" w:rsidRDefault="00C958C5" w:rsidP="00434C6A">
            <w:pPr>
              <w:spacing w:after="120"/>
              <w:jc w:val="both"/>
              <w:rPr>
                <w:rFonts w:eastAsia="Calibri"/>
                <w:sz w:val="20"/>
                <w:szCs w:val="20"/>
                <w:lang w:eastAsia="en-US"/>
              </w:rPr>
            </w:pPr>
          </w:p>
        </w:tc>
      </w:tr>
      <w:tr w:rsidR="00C958C5" w:rsidRPr="00930771" w14:paraId="5864C306" w14:textId="77777777" w:rsidTr="00434C6A">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35DE7662"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13.</w:t>
            </w:r>
          </w:p>
        </w:tc>
        <w:tc>
          <w:tcPr>
            <w:tcW w:w="13358" w:type="dxa"/>
            <w:gridSpan w:val="4"/>
            <w:tcBorders>
              <w:top w:val="single" w:sz="4" w:space="0" w:color="auto"/>
              <w:left w:val="single" w:sz="4" w:space="0" w:color="auto"/>
              <w:bottom w:val="single" w:sz="4" w:space="0" w:color="auto"/>
              <w:right w:val="single" w:sz="4" w:space="0" w:color="auto"/>
            </w:tcBorders>
            <w:hideMark/>
          </w:tcPr>
          <w:p w14:paraId="3270700F"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Доказателства за покриването на критериите за подбор от избрания за изпълнител участник*****</w:t>
            </w:r>
          </w:p>
          <w:p w14:paraId="1E87BCDA"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(да се копират изискуемите от възложителя документи съгласно обявата за събиране на оферти и приложенията към нея)</w:t>
            </w:r>
          </w:p>
        </w:tc>
      </w:tr>
      <w:tr w:rsidR="00C958C5" w:rsidRPr="00930771" w14:paraId="1507653F"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2C9A9020"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4097F863"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2120C2DC"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0E0440C"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69F36D5" w14:textId="77777777" w:rsidR="00C958C5" w:rsidRPr="00930771" w:rsidRDefault="00C958C5" w:rsidP="00434C6A">
            <w:pPr>
              <w:spacing w:after="120"/>
              <w:jc w:val="both"/>
              <w:rPr>
                <w:rFonts w:eastAsia="Calibri"/>
                <w:sz w:val="20"/>
                <w:szCs w:val="20"/>
                <w:lang w:eastAsia="en-US"/>
              </w:rPr>
            </w:pPr>
          </w:p>
        </w:tc>
      </w:tr>
      <w:tr w:rsidR="00C958C5" w:rsidRPr="00930771" w14:paraId="268F7992"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57C3D4FD"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0ECEC31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2D1FAA71"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32DA7D67"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309B5C8" w14:textId="77777777" w:rsidR="00C958C5" w:rsidRPr="00930771" w:rsidRDefault="00C958C5" w:rsidP="00434C6A">
            <w:pPr>
              <w:spacing w:after="120"/>
              <w:jc w:val="both"/>
              <w:rPr>
                <w:rFonts w:eastAsia="Calibri"/>
                <w:sz w:val="20"/>
                <w:szCs w:val="20"/>
                <w:lang w:eastAsia="en-US"/>
              </w:rPr>
            </w:pPr>
          </w:p>
        </w:tc>
      </w:tr>
      <w:tr w:rsidR="00C958C5" w:rsidRPr="00930771" w14:paraId="0581307E"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6937AD8E"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180A176D"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56316738"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051B925"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A388634" w14:textId="77777777" w:rsidR="00C958C5" w:rsidRPr="00930771" w:rsidRDefault="00C958C5" w:rsidP="00434C6A">
            <w:pPr>
              <w:spacing w:after="120"/>
              <w:jc w:val="both"/>
              <w:rPr>
                <w:rFonts w:eastAsia="Calibri"/>
                <w:sz w:val="20"/>
                <w:szCs w:val="20"/>
                <w:lang w:eastAsia="en-US"/>
              </w:rPr>
            </w:pPr>
          </w:p>
        </w:tc>
      </w:tr>
      <w:tr w:rsidR="00C958C5" w:rsidRPr="00930771" w14:paraId="0FC805EC"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482DFCB5"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274488A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0B3BC497"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EF19EBD"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66636FE1" w14:textId="77777777" w:rsidR="00C958C5" w:rsidRPr="00930771" w:rsidRDefault="00C958C5" w:rsidP="00434C6A">
            <w:pPr>
              <w:spacing w:after="120"/>
              <w:jc w:val="both"/>
              <w:rPr>
                <w:rFonts w:eastAsia="Calibri"/>
                <w:sz w:val="20"/>
                <w:szCs w:val="20"/>
                <w:lang w:eastAsia="en-US"/>
              </w:rPr>
            </w:pPr>
          </w:p>
        </w:tc>
      </w:tr>
    </w:tbl>
    <w:p w14:paraId="0797F9E4" w14:textId="77777777" w:rsidR="00C958C5" w:rsidRPr="00930771" w:rsidRDefault="00C958C5" w:rsidP="00C958C5">
      <w:pPr>
        <w:spacing w:after="120"/>
        <w:jc w:val="both"/>
        <w:rPr>
          <w:rFonts w:eastAsia="Calibri"/>
          <w:sz w:val="20"/>
          <w:szCs w:val="20"/>
          <w:lang w:eastAsia="en-US"/>
        </w:rPr>
      </w:pPr>
    </w:p>
    <w:p w14:paraId="6C5A5A6B" w14:textId="77777777" w:rsidR="00C958C5" w:rsidRPr="00930771" w:rsidRDefault="00C958C5" w:rsidP="00C958C5">
      <w:pPr>
        <w:spacing w:after="120"/>
        <w:jc w:val="both"/>
        <w:rPr>
          <w:rFonts w:eastAsia="Calibri"/>
          <w:b/>
          <w:lang w:eastAsia="en-US"/>
        </w:rPr>
      </w:pPr>
      <w:r w:rsidRPr="00930771">
        <w:rPr>
          <w:rFonts w:eastAsia="Calibri"/>
          <w:b/>
          <w:lang w:eastAsia="en-US"/>
        </w:rPr>
        <w:t>* Ако участникът е обединение, при проверката да се приложи чл. 59, ал. 6 от ЗОП</w:t>
      </w:r>
      <w:r w:rsidRPr="0063209C">
        <w:rPr>
          <w:rFonts w:eastAsia="Calibri"/>
          <w:b/>
          <w:lang w:val="ru-RU" w:eastAsia="en-US"/>
        </w:rPr>
        <w:t xml:space="preserve">. </w:t>
      </w:r>
    </w:p>
    <w:p w14:paraId="614BBCB8" w14:textId="77777777" w:rsidR="00C958C5" w:rsidRPr="0063209C" w:rsidRDefault="00C958C5" w:rsidP="00C958C5">
      <w:pPr>
        <w:spacing w:after="120"/>
        <w:jc w:val="both"/>
        <w:rPr>
          <w:rFonts w:eastAsia="Calibri"/>
          <w:b/>
          <w:lang w:val="ru-RU" w:eastAsia="en-US"/>
        </w:rPr>
      </w:pPr>
      <w:r w:rsidRPr="00930771">
        <w:rPr>
          <w:rFonts w:eastAsia="Calibri"/>
          <w:b/>
          <w:lang w:eastAsia="en-US"/>
        </w:rPr>
        <w:t>В случай, че участникът</w:t>
      </w:r>
      <w:r w:rsidRPr="00930771">
        <w:rPr>
          <w:rFonts w:eastAsia="Calibri"/>
          <w:b/>
          <w:color w:val="0D0D0D"/>
          <w:u w:val="single"/>
        </w:rPr>
        <w:t>, определен за изпълнител</w:t>
      </w:r>
      <w:r w:rsidRPr="00930771">
        <w:rPr>
          <w:rFonts w:eastAsia="Calibri"/>
          <w:b/>
          <w:lang w:eastAsia="en-US"/>
        </w:rPr>
        <w:t xml:space="preserve"> ще използва ресурсите на трети лица</w:t>
      </w:r>
      <w:r w:rsidRPr="00930771">
        <w:rPr>
          <w:rFonts w:ascii="Calibri" w:eastAsia="Calibri" w:hAnsi="Calibri"/>
          <w:sz w:val="22"/>
          <w:szCs w:val="22"/>
          <w:lang w:eastAsia="en-US"/>
        </w:rPr>
        <w:t xml:space="preserve"> </w:t>
      </w:r>
      <w:r w:rsidRPr="00930771">
        <w:rPr>
          <w:rFonts w:eastAsia="Calibri"/>
          <w:b/>
          <w:lang w:eastAsia="en-US"/>
        </w:rPr>
        <w:t>представя ЕЕДОП за всяко от тези трети лица, като те трябва да отговарят на съответните критерии за подбор, за доказването на които кандидатът или участникът се позовава на техния капацитет и за тях да не са налице основанията за отстраняване от процедурата</w:t>
      </w:r>
      <w:r w:rsidRPr="0063209C">
        <w:rPr>
          <w:rFonts w:eastAsia="Calibri"/>
          <w:b/>
          <w:lang w:val="ru-RU" w:eastAsia="en-US"/>
        </w:rPr>
        <w:t>.</w:t>
      </w:r>
    </w:p>
    <w:p w14:paraId="3193D6CE" w14:textId="77777777" w:rsidR="00C958C5" w:rsidRPr="0063209C" w:rsidRDefault="00C958C5" w:rsidP="00C958C5">
      <w:pPr>
        <w:spacing w:after="120"/>
        <w:jc w:val="both"/>
        <w:rPr>
          <w:rFonts w:eastAsia="Calibri"/>
          <w:b/>
          <w:lang w:val="ru-RU" w:eastAsia="en-US"/>
        </w:rPr>
      </w:pPr>
      <w:r w:rsidRPr="00930771">
        <w:rPr>
          <w:rFonts w:eastAsia="Calibri"/>
          <w:lang w:eastAsia="en-US"/>
        </w:rPr>
        <w:lastRenderedPageBreak/>
        <w:t>**</w:t>
      </w:r>
      <w:r w:rsidRPr="00930771">
        <w:rPr>
          <w:rFonts w:eastAsia="Calibri"/>
          <w:b/>
          <w:lang w:eastAsia="en-US"/>
        </w:rPr>
        <w:t>При участие на повече от един подизпълнител, колоната се копира толкова пъти, колкото са посочените подизпълнители.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sidRPr="0063209C">
        <w:rPr>
          <w:rFonts w:eastAsia="Calibri"/>
          <w:b/>
          <w:lang w:val="ru-RU" w:eastAsia="en-US"/>
        </w:rPr>
        <w:t>.</w:t>
      </w:r>
    </w:p>
    <w:p w14:paraId="0FA46F43" w14:textId="10B91444" w:rsidR="00C958C5" w:rsidRPr="00930771" w:rsidRDefault="00C958C5" w:rsidP="00C958C5">
      <w:pPr>
        <w:spacing w:before="120" w:after="120" w:line="276" w:lineRule="auto"/>
        <w:contextualSpacing/>
        <w:jc w:val="both"/>
        <w:rPr>
          <w:rFonts w:eastAsia="Calibri"/>
          <w:color w:val="0D0D0D"/>
        </w:rPr>
      </w:pPr>
      <w:r w:rsidRPr="00930771">
        <w:rPr>
          <w:rFonts w:eastAsia="Calibri"/>
          <w:color w:val="0D0D0D"/>
        </w:rPr>
        <w:t>***</w:t>
      </w:r>
      <w:r w:rsidRPr="00930771">
        <w:rPr>
          <w:rFonts w:eastAsia="Calibri"/>
          <w:b/>
          <w:color w:val="0D0D0D"/>
        </w:rPr>
        <w:t xml:space="preserve"> </w:t>
      </w:r>
      <w:r w:rsidRPr="00930771">
        <w:rPr>
          <w:rFonts w:eastAsia="Calibri"/>
          <w:b/>
          <w:lang w:eastAsia="en-US"/>
        </w:rPr>
        <w:t>Внимание!</w:t>
      </w:r>
      <w:r w:rsidRPr="00930771">
        <w:rPr>
          <w:rFonts w:eastAsia="Calibri"/>
          <w:color w:val="0D0D0D"/>
        </w:rPr>
        <w:t xml:space="preserve"> В колона „Коментар/Референция“ </w:t>
      </w:r>
      <w:r w:rsidR="00BA0675">
        <w:rPr>
          <w:rFonts w:eastAsia="Calibri"/>
          <w:color w:val="0D0D0D"/>
        </w:rPr>
        <w:t>експертът</w:t>
      </w:r>
      <w:r w:rsidRPr="00930771">
        <w:rPr>
          <w:rFonts w:eastAsia="Calibri"/>
          <w:color w:val="0D0D0D"/>
        </w:rPr>
        <w:t xml:space="preserve"> задължително посочва кратка, точна, ясна и еднозначна референция към съответните проверени документи, въз основа на които е даден съответния отговор на въпроса за проверка и е достигнато до съответното заключение. Референцията е точна, ясна и еднозначна, когато се отнася до конкретен прикачен документ към въпроса и посочва съответните страници и абзаци/точки от него, имащи отношение към заключението на одитора. 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p w14:paraId="324D0953" w14:textId="77777777" w:rsidR="00C958C5" w:rsidRPr="0063209C" w:rsidRDefault="00C958C5" w:rsidP="00C958C5">
      <w:pPr>
        <w:spacing w:after="120"/>
        <w:jc w:val="both"/>
        <w:rPr>
          <w:rFonts w:eastAsia="Calibri"/>
          <w:b/>
          <w:color w:val="0D0D0D"/>
          <w:lang w:val="ru-RU"/>
        </w:rPr>
      </w:pPr>
      <w:r w:rsidRPr="00930771">
        <w:rPr>
          <w:rFonts w:eastAsia="Calibri"/>
          <w:lang w:eastAsia="en-US"/>
        </w:rPr>
        <w:t>****</w:t>
      </w:r>
      <w:r w:rsidRPr="00930771">
        <w:rPr>
          <w:rFonts w:eastAsia="Calibri"/>
          <w:b/>
          <w:color w:val="008000"/>
        </w:rPr>
        <w:t xml:space="preserve"> </w:t>
      </w:r>
      <w:r w:rsidRPr="00930771">
        <w:rPr>
          <w:rFonts w:eastAsia="Calibri"/>
          <w:b/>
          <w:color w:val="0D0D0D"/>
        </w:rPr>
        <w:t>Проверка дали участникът, определен за изпълнител, е третиран по-благоприятно от отстранените участници</w:t>
      </w:r>
      <w:r w:rsidRPr="0063209C">
        <w:rPr>
          <w:rFonts w:eastAsia="Calibri"/>
          <w:b/>
          <w:color w:val="0D0D0D"/>
          <w:lang w:val="ru-RU"/>
        </w:rPr>
        <w:t>.</w:t>
      </w:r>
    </w:p>
    <w:p w14:paraId="506B8088" w14:textId="77777777" w:rsidR="00C958C5" w:rsidRDefault="00C958C5" w:rsidP="00C958C5">
      <w:pPr>
        <w:spacing w:line="276" w:lineRule="auto"/>
        <w:jc w:val="both"/>
        <w:rPr>
          <w:rFonts w:eastAsia="Calibri"/>
          <w:b/>
          <w:color w:val="0D0D0D"/>
        </w:rPr>
      </w:pPr>
      <w:r w:rsidRPr="00930771">
        <w:rPr>
          <w:rFonts w:eastAsia="Calibri"/>
          <w:b/>
          <w:color w:val="0D0D0D"/>
        </w:rPr>
        <w:t>Целта на проверката е да се потвърди спазването на принципа за равно третиране по отношение на участника, определен за изпълнител, и отстранените участници.</w:t>
      </w:r>
    </w:p>
    <w:p w14:paraId="7828B016" w14:textId="77777777" w:rsidR="00C71C10" w:rsidRPr="00930771" w:rsidRDefault="00C71C10" w:rsidP="00C958C5">
      <w:pPr>
        <w:spacing w:line="276" w:lineRule="auto"/>
        <w:jc w:val="both"/>
        <w:rPr>
          <w:rFonts w:eastAsia="Calibri"/>
          <w:b/>
          <w:color w:val="0D0D0D"/>
        </w:rPr>
      </w:pPr>
    </w:p>
    <w:p w14:paraId="472EB0E8" w14:textId="0B1653EA" w:rsidR="00C958C5" w:rsidRPr="00930771" w:rsidRDefault="00C71C10" w:rsidP="00C958C5">
      <w:pPr>
        <w:spacing w:line="276" w:lineRule="auto"/>
        <w:jc w:val="both"/>
        <w:rPr>
          <w:rFonts w:eastAsia="Calibri"/>
          <w:color w:val="0D0D0D"/>
        </w:rPr>
      </w:pPr>
      <w:r>
        <w:rPr>
          <w:rFonts w:eastAsia="Calibri"/>
          <w:color w:val="0D0D0D"/>
        </w:rPr>
        <w:t>Експертът</w:t>
      </w:r>
      <w:r w:rsidR="00C958C5" w:rsidRPr="00930771">
        <w:rPr>
          <w:rFonts w:eastAsia="Calibri"/>
          <w:color w:val="0D0D0D"/>
        </w:rPr>
        <w:t xml:space="preserve"> е необходимо да:</w:t>
      </w:r>
    </w:p>
    <w:p w14:paraId="65458367" w14:textId="77777777" w:rsidR="00C958C5" w:rsidRPr="00930771" w:rsidRDefault="00C958C5" w:rsidP="00C958C5">
      <w:pPr>
        <w:numPr>
          <w:ilvl w:val="0"/>
          <w:numId w:val="79"/>
        </w:numPr>
        <w:spacing w:after="200" w:line="276" w:lineRule="auto"/>
        <w:contextualSpacing/>
        <w:jc w:val="both"/>
        <w:rPr>
          <w:rFonts w:eastAsia="Calibri"/>
          <w:color w:val="0D0D0D"/>
        </w:rPr>
      </w:pPr>
      <w:r w:rsidRPr="00930771">
        <w:rPr>
          <w:rFonts w:eastAsia="Calibri"/>
          <w:color w:val="0D0D0D"/>
        </w:rPr>
        <w:t>идентифицира основанията/причините, на които са отстранени другите участници (тези, които не са определени за изпълнител), т.е. изискванията от ЗОП или документацията за участие, на които участниците не отговарят;</w:t>
      </w:r>
    </w:p>
    <w:p w14:paraId="36CEFF6E" w14:textId="77777777" w:rsidR="00C958C5" w:rsidRPr="00930771" w:rsidRDefault="00C958C5" w:rsidP="00C958C5">
      <w:pPr>
        <w:numPr>
          <w:ilvl w:val="0"/>
          <w:numId w:val="79"/>
        </w:numPr>
        <w:spacing w:after="200" w:line="276" w:lineRule="auto"/>
        <w:contextualSpacing/>
        <w:jc w:val="both"/>
        <w:rPr>
          <w:rFonts w:eastAsia="Calibri"/>
          <w:color w:val="0D0D0D"/>
        </w:rPr>
      </w:pPr>
      <w:r w:rsidRPr="00930771">
        <w:rPr>
          <w:rFonts w:eastAsia="Calibri"/>
          <w:color w:val="0D0D0D"/>
        </w:rPr>
        <w:t>цитира идентифицираните изисквания в таблицата кратко, ясно и еднозначно, на отделни редове;</w:t>
      </w:r>
    </w:p>
    <w:p w14:paraId="3E29DFD9" w14:textId="77777777" w:rsidR="00C958C5" w:rsidRPr="00930771" w:rsidRDefault="00C958C5" w:rsidP="00C958C5">
      <w:pPr>
        <w:numPr>
          <w:ilvl w:val="0"/>
          <w:numId w:val="79"/>
        </w:numPr>
        <w:spacing w:after="200" w:line="276" w:lineRule="auto"/>
        <w:contextualSpacing/>
        <w:jc w:val="both"/>
        <w:rPr>
          <w:rFonts w:eastAsia="Calibri"/>
          <w:color w:val="0D0D0D"/>
        </w:rPr>
      </w:pPr>
      <w:r w:rsidRPr="00930771">
        <w:rPr>
          <w:rFonts w:eastAsia="Calibri"/>
          <w:color w:val="0D0D0D"/>
        </w:rPr>
        <w:t xml:space="preserve">анализира и да направи заключение в резултат на проверката дали </w:t>
      </w:r>
      <w:r w:rsidRPr="00930771">
        <w:rPr>
          <w:rFonts w:eastAsia="Calibri"/>
          <w:b/>
          <w:color w:val="0D0D0D"/>
          <w:u w:val="single"/>
        </w:rPr>
        <w:t>участникът, определен за изпълнител</w:t>
      </w:r>
      <w:r w:rsidRPr="00930771">
        <w:rPr>
          <w:rFonts w:eastAsia="Calibri"/>
          <w:color w:val="0D0D0D"/>
        </w:rPr>
        <w:t xml:space="preserve">, отговаря на изискването – за целта е необходимо да попълни отговор „Да/Не/ НП“ в колона 3/4 и коментар/ референция в колона 5. </w:t>
      </w:r>
    </w:p>
    <w:p w14:paraId="677D6D35" w14:textId="77777777" w:rsidR="00C958C5" w:rsidRPr="00930771" w:rsidRDefault="00C958C5" w:rsidP="00C958C5">
      <w:pPr>
        <w:spacing w:after="200" w:line="276" w:lineRule="auto"/>
        <w:contextualSpacing/>
        <w:jc w:val="both"/>
        <w:rPr>
          <w:rFonts w:eastAsia="Calibri"/>
          <w:color w:val="0D0D0D"/>
        </w:rPr>
      </w:pPr>
      <w:r w:rsidRPr="00930771">
        <w:rPr>
          <w:rFonts w:eastAsia="Calibri"/>
          <w:b/>
          <w:lang w:eastAsia="en-US"/>
        </w:rPr>
        <w:t xml:space="preserve">Внимание! </w:t>
      </w:r>
      <w:r w:rsidRPr="00930771">
        <w:rPr>
          <w:rFonts w:eastAsia="Calibri"/>
          <w:color w:val="0D0D0D"/>
        </w:rPr>
        <w:t xml:space="preserve">Проверката се отнася само до офертата на </w:t>
      </w:r>
      <w:r w:rsidRPr="00930771">
        <w:rPr>
          <w:rFonts w:eastAsia="Calibri"/>
          <w:b/>
          <w:color w:val="0D0D0D"/>
          <w:u w:val="single"/>
        </w:rPr>
        <w:t>участника, определен за изпълнител,</w:t>
      </w:r>
      <w:r w:rsidRPr="00930771">
        <w:rPr>
          <w:rFonts w:eastAsia="Calibri"/>
          <w:color w:val="0D0D0D"/>
        </w:rPr>
        <w:t xml:space="preserve"> и в таблицата се документират само обстоятелства, свързани с тази оферта! Не се допуска документиране на заключения относно законосъобразността на отстраняване на другите участници. </w:t>
      </w:r>
    </w:p>
    <w:p w14:paraId="51D3813D" w14:textId="77777777" w:rsidR="00C958C5" w:rsidRDefault="00C958C5" w:rsidP="00C958C5">
      <w:pPr>
        <w:spacing w:before="120" w:after="120" w:line="276" w:lineRule="auto"/>
        <w:contextualSpacing/>
        <w:jc w:val="both"/>
        <w:rPr>
          <w:rFonts w:eastAsia="Calibri"/>
          <w:color w:val="0D0D0D"/>
        </w:rPr>
      </w:pPr>
      <w:r w:rsidRPr="00930771">
        <w:rPr>
          <w:rFonts w:eastAsia="Calibri"/>
          <w:color w:val="0D0D0D"/>
        </w:rPr>
        <w:t>Проверката за законосъобразността на отстраняването на другите участници в поръчката се документира при отговорите на други въпроси за проверка от контролния лист и в тази връзка, при необходимост, одиторът може да състави отделен допълнителен работен документ.</w:t>
      </w:r>
    </w:p>
    <w:p w14:paraId="729DF419" w14:textId="77777777" w:rsidR="00C71C10" w:rsidRPr="00930771" w:rsidRDefault="00C71C10" w:rsidP="00C958C5">
      <w:pPr>
        <w:spacing w:before="120" w:after="120" w:line="276" w:lineRule="auto"/>
        <w:contextualSpacing/>
        <w:jc w:val="both"/>
        <w:rPr>
          <w:rFonts w:eastAsia="Calibri"/>
          <w:color w:val="0D0D0D"/>
        </w:rPr>
      </w:pPr>
    </w:p>
    <w:p w14:paraId="3A11EC15" w14:textId="77777777" w:rsidR="00C958C5" w:rsidRPr="00750FF1" w:rsidRDefault="00C958C5" w:rsidP="00C958C5">
      <w:pPr>
        <w:spacing w:after="120"/>
        <w:jc w:val="both"/>
        <w:rPr>
          <w:rFonts w:eastAsia="Calibri"/>
          <w:b/>
          <w:u w:val="single"/>
          <w:lang w:eastAsia="en-US"/>
        </w:rPr>
      </w:pPr>
      <w:r w:rsidRPr="00930771">
        <w:rPr>
          <w:rFonts w:eastAsia="Calibri"/>
          <w:lang w:eastAsia="en-US"/>
        </w:rPr>
        <w:lastRenderedPageBreak/>
        <w:t>*****</w:t>
      </w:r>
      <w:r w:rsidRPr="00930771">
        <w:rPr>
          <w:rFonts w:eastAsia="Calibri"/>
          <w:b/>
          <w:lang w:eastAsia="en-US"/>
        </w:rPr>
        <w:t xml:space="preserve">Посочват се представените от избрания изпълнител документи, удостоверяващи изпълнението на критериите за подбор, заложени от възложителя. Документите могат да се представят при провеждане на поръчката и/или при подписване на договора с избрания изпълнител. </w:t>
      </w:r>
      <w:r w:rsidRPr="00930771">
        <w:rPr>
          <w:rFonts w:eastAsia="Calibri"/>
          <w:b/>
          <w:u w:val="single"/>
          <w:lang w:eastAsia="en-US"/>
        </w:rPr>
        <w:t>На основание чл. 67, ал. 5 от ЗОП възложителят може да изиска изрично участниците да представят всички или част от документите, чрез които се доказва информацията, посочена в ЕЕДОП</w:t>
      </w:r>
      <w:r w:rsidRPr="0063209C">
        <w:rPr>
          <w:rFonts w:eastAsia="Calibri"/>
          <w:b/>
          <w:u w:val="single"/>
          <w:lang w:val="ru-RU" w:eastAsia="en-US"/>
        </w:rPr>
        <w:t>.</w:t>
      </w:r>
      <w:r w:rsidRPr="00930771">
        <w:rPr>
          <w:rFonts w:eastAsia="Calibri"/>
          <w:b/>
          <w:u w:val="single"/>
          <w:lang w:eastAsia="en-US"/>
        </w:rPr>
        <w:t xml:space="preserve"> Представянето на ЕЕДОП не е приложимо в случай, че възложителят не е поставил критерии за подбор.</w:t>
      </w:r>
      <w:r>
        <w:rPr>
          <w:rFonts w:eastAsia="Calibri"/>
          <w:b/>
          <w:u w:val="single"/>
          <w:lang w:eastAsia="en-US"/>
        </w:rPr>
        <w:t xml:space="preserve"> </w:t>
      </w:r>
    </w:p>
    <w:p w14:paraId="38243E9C" w14:textId="77777777" w:rsidR="00C958C5" w:rsidRDefault="00C958C5" w:rsidP="002F6772">
      <w:pPr>
        <w:tabs>
          <w:tab w:val="num" w:pos="0"/>
        </w:tabs>
        <w:jc w:val="both"/>
        <w:rPr>
          <w:sz w:val="20"/>
          <w:szCs w:val="20"/>
        </w:rPr>
      </w:pPr>
    </w:p>
    <w:p w14:paraId="615A2DF8" w14:textId="77777777" w:rsidR="007F0026" w:rsidRPr="0071015B" w:rsidRDefault="007F0026" w:rsidP="007F0026">
      <w:pPr>
        <w:jc w:val="both"/>
        <w:rPr>
          <w:sz w:val="20"/>
          <w:szCs w:val="20"/>
        </w:rPr>
      </w:pPr>
    </w:p>
    <w:sectPr w:rsidR="007F0026" w:rsidRPr="0071015B" w:rsidSect="00A45E4E">
      <w:headerReference w:type="default" r:id="rId8"/>
      <w:footerReference w:type="even" r:id="rId9"/>
      <w:footerReference w:type="default" r:id="rId10"/>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8EA0B" w14:textId="77777777" w:rsidR="000224F2" w:rsidRDefault="000224F2">
      <w:r>
        <w:separator/>
      </w:r>
    </w:p>
  </w:endnote>
  <w:endnote w:type="continuationSeparator" w:id="0">
    <w:p w14:paraId="1F8300DD" w14:textId="77777777" w:rsidR="000224F2" w:rsidRDefault="0002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2F6772" w:rsidRDefault="002F677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2F6772" w:rsidRDefault="002F6772"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6E72141C" w:rsidR="002F6772" w:rsidRDefault="002F677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B35AB">
      <w:rPr>
        <w:rStyle w:val="PageNumber"/>
        <w:noProof/>
      </w:rPr>
      <w:t>2</w:t>
    </w:r>
    <w:r>
      <w:rPr>
        <w:rStyle w:val="PageNumber"/>
      </w:rPr>
      <w:fldChar w:fldCharType="end"/>
    </w:r>
  </w:p>
  <w:p w14:paraId="52A2B4AB" w14:textId="77777777" w:rsidR="002F6772" w:rsidRDefault="002F6772"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67363" w14:textId="77777777" w:rsidR="000224F2" w:rsidRDefault="000224F2">
      <w:r>
        <w:separator/>
      </w:r>
    </w:p>
  </w:footnote>
  <w:footnote w:type="continuationSeparator" w:id="0">
    <w:p w14:paraId="2DC5183A" w14:textId="77777777" w:rsidR="000224F2" w:rsidRDefault="00022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5337B0" w:rsidRPr="000E01AA" w14:paraId="5277762B" w14:textId="77777777" w:rsidTr="00974A65">
      <w:trPr>
        <w:trHeight w:val="285"/>
        <w:tblHeader/>
      </w:trPr>
      <w:tc>
        <w:tcPr>
          <w:tcW w:w="3333" w:type="dxa"/>
          <w:vMerge w:val="restart"/>
          <w:tcBorders>
            <w:top w:val="single" w:sz="2" w:space="0" w:color="000000"/>
            <w:left w:val="single" w:sz="2" w:space="0" w:color="000000"/>
          </w:tcBorders>
          <w:vAlign w:val="center"/>
        </w:tcPr>
        <w:p w14:paraId="003A4EDD" w14:textId="77777777" w:rsidR="005337B0" w:rsidRPr="008A19BC" w:rsidRDefault="005337B0" w:rsidP="005337B0">
          <w:pPr>
            <w:widowControl w:val="0"/>
            <w:suppressLineNumbers/>
            <w:suppressAutoHyphens/>
            <w:spacing w:line="276" w:lineRule="auto"/>
            <w:jc w:val="center"/>
            <w:rPr>
              <w:b/>
              <w:noProof/>
              <w:color w:val="000000"/>
              <w:sz w:val="20"/>
              <w:szCs w:val="20"/>
            </w:rPr>
          </w:pPr>
          <w:r w:rsidRPr="008A19BC">
            <w:rPr>
              <w:b/>
              <w:noProof/>
              <w:color w:val="000000"/>
              <w:sz w:val="20"/>
              <w:szCs w:val="20"/>
            </w:rPr>
            <w:t>Наръчник за управление на Програма</w:t>
          </w:r>
        </w:p>
        <w:p w14:paraId="57F011CE" w14:textId="77777777" w:rsidR="005337B0" w:rsidRPr="000E01AA" w:rsidRDefault="005337B0" w:rsidP="005337B0">
          <w:pPr>
            <w:widowControl w:val="0"/>
            <w:suppressLineNumbers/>
            <w:suppressAutoHyphens/>
            <w:jc w:val="center"/>
            <w:rPr>
              <w:i/>
              <w:noProof/>
              <w:color w:val="000000"/>
              <w:sz w:val="20"/>
              <w:szCs w:val="20"/>
              <w:lang w:val="ru-RU"/>
            </w:rPr>
          </w:pPr>
          <w:r w:rsidRPr="008A19BC">
            <w:rPr>
              <w:b/>
              <w:noProof/>
              <w:color w:val="000000"/>
              <w:sz w:val="20"/>
              <w:szCs w:val="20"/>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2FE7FB68" w14:textId="4669CF2C" w:rsidR="005337B0" w:rsidRPr="000E01AA" w:rsidRDefault="005337B0" w:rsidP="005337B0">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Pr>
              <w:b/>
              <w:noProof/>
              <w:color w:val="000000"/>
              <w:sz w:val="20"/>
              <w:szCs w:val="20"/>
              <w:lang w:val="ru-RU"/>
            </w:rPr>
            <w:t>6</w:t>
          </w:r>
          <w:r w:rsidRPr="000E01AA">
            <w:rPr>
              <w:b/>
              <w:noProof/>
              <w:color w:val="000000"/>
              <w:sz w:val="20"/>
              <w:szCs w:val="20"/>
            </w:rPr>
            <w:t>.</w:t>
          </w:r>
          <w:r>
            <w:rPr>
              <w:b/>
              <w:noProof/>
              <w:color w:val="000000"/>
              <w:sz w:val="20"/>
              <w:szCs w:val="20"/>
              <w:lang w:val="en-US"/>
            </w:rPr>
            <w:t>3</w:t>
          </w:r>
          <w:r>
            <w:rPr>
              <w:b/>
              <w:noProof/>
              <w:color w:val="000000"/>
              <w:sz w:val="20"/>
              <w:szCs w:val="20"/>
            </w:rPr>
            <w:t xml:space="preserve"> – Таблица </w:t>
          </w:r>
          <w:r>
            <w:rPr>
              <w:b/>
              <w:noProof/>
              <w:color w:val="000000"/>
              <w:sz w:val="20"/>
              <w:szCs w:val="20"/>
              <w:lang w:val="en-US"/>
            </w:rPr>
            <w:t>4</w:t>
          </w:r>
          <w:r>
            <w:rPr>
              <w:b/>
              <w:noProof/>
              <w:color w:val="000000"/>
              <w:sz w:val="20"/>
              <w:szCs w:val="20"/>
            </w:rPr>
            <w:t>а</w:t>
          </w:r>
        </w:p>
      </w:tc>
      <w:tc>
        <w:tcPr>
          <w:tcW w:w="6486" w:type="dxa"/>
          <w:tcBorders>
            <w:top w:val="single" w:sz="2" w:space="0" w:color="000000"/>
            <w:left w:val="single" w:sz="2" w:space="0" w:color="000000"/>
            <w:bottom w:val="single" w:sz="2" w:space="0" w:color="000000"/>
            <w:right w:val="single" w:sz="2" w:space="0" w:color="000000"/>
          </w:tcBorders>
          <w:vAlign w:val="center"/>
        </w:tcPr>
        <w:p w14:paraId="71A49866" w14:textId="77777777" w:rsidR="005337B0" w:rsidRPr="000E01AA" w:rsidRDefault="005337B0" w:rsidP="005337B0">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Pr>
              <w:b/>
              <w:noProof/>
              <w:color w:val="000000"/>
              <w:sz w:val="20"/>
              <w:szCs w:val="20"/>
            </w:rPr>
            <w:t>6</w:t>
          </w:r>
        </w:p>
      </w:tc>
    </w:tr>
    <w:tr w:rsidR="005337B0" w:rsidRPr="00F6429D" w14:paraId="770C5DC4" w14:textId="77777777" w:rsidTr="00974A65">
      <w:trPr>
        <w:trHeight w:val="405"/>
      </w:trPr>
      <w:tc>
        <w:tcPr>
          <w:tcW w:w="3333" w:type="dxa"/>
          <w:vMerge/>
          <w:tcBorders>
            <w:left w:val="single" w:sz="2" w:space="0" w:color="000000"/>
          </w:tcBorders>
        </w:tcPr>
        <w:p w14:paraId="4BFD25DD" w14:textId="77777777" w:rsidR="005337B0" w:rsidRPr="000E01AA" w:rsidRDefault="005337B0" w:rsidP="005337B0">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44BF17FF" w14:textId="77777777" w:rsidR="005337B0" w:rsidRPr="005337B0" w:rsidRDefault="005337B0" w:rsidP="005337B0">
          <w:pPr>
            <w:jc w:val="center"/>
            <w:rPr>
              <w:b/>
              <w:lang w:eastAsia="en-US"/>
            </w:rPr>
          </w:pPr>
          <w:r w:rsidRPr="005337B0">
            <w:rPr>
              <w:b/>
              <w:lang w:eastAsia="en-US"/>
            </w:rPr>
            <w:t xml:space="preserve">Контролен лист за проверка на обществени поръчки, възложени чрез събиране на оферти с обява </w:t>
          </w:r>
        </w:p>
        <w:p w14:paraId="49A26BBF" w14:textId="72086D45" w:rsidR="005337B0" w:rsidRPr="00F6429D" w:rsidRDefault="005337B0" w:rsidP="005337B0">
          <w:pPr>
            <w:jc w:val="center"/>
            <w:rPr>
              <w:b/>
              <w:lang w:eastAsia="en-US"/>
            </w:rPr>
          </w:pPr>
          <w:r w:rsidRPr="005337B0">
            <w:rPr>
              <w:b/>
              <w:lang w:eastAsia="en-US"/>
            </w:rPr>
            <w:t>по реда на Глава двадесет и шеста от Закона за обществените поръчки</w:t>
          </w:r>
        </w:p>
      </w:tc>
    </w:tr>
    <w:tr w:rsidR="005337B0" w:rsidRPr="000E01AA" w14:paraId="75D85156" w14:textId="77777777" w:rsidTr="00974A65">
      <w:trPr>
        <w:trHeight w:val="410"/>
      </w:trPr>
      <w:tc>
        <w:tcPr>
          <w:tcW w:w="3333" w:type="dxa"/>
          <w:vMerge/>
          <w:tcBorders>
            <w:left w:val="single" w:sz="2" w:space="0" w:color="000000"/>
            <w:bottom w:val="single" w:sz="2" w:space="0" w:color="000000"/>
          </w:tcBorders>
        </w:tcPr>
        <w:p w14:paraId="3076312C" w14:textId="77777777" w:rsidR="005337B0" w:rsidRPr="000E01AA" w:rsidRDefault="005337B0" w:rsidP="005337B0">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41494052" w14:textId="1C8C92C8" w:rsidR="005337B0" w:rsidRPr="000E01AA" w:rsidRDefault="005337B0" w:rsidP="005337B0">
          <w:pPr>
            <w:widowControl w:val="0"/>
            <w:suppressLineNumbers/>
            <w:suppressAutoHyphens/>
            <w:jc w:val="center"/>
            <w:rPr>
              <w:noProof/>
              <w:color w:val="000000"/>
              <w:sz w:val="20"/>
              <w:szCs w:val="20"/>
            </w:rPr>
          </w:pPr>
          <w:r w:rsidRPr="00F3731B">
            <w:rPr>
              <w:noProof/>
              <w:color w:val="000000"/>
              <w:sz w:val="20"/>
              <w:szCs w:val="20"/>
            </w:rPr>
            <w:t xml:space="preserve">Вариант </w:t>
          </w:r>
          <w:r w:rsidR="00C225EC">
            <w:rPr>
              <w:noProof/>
              <w:color w:val="000000"/>
              <w:sz w:val="20"/>
              <w:szCs w:val="20"/>
            </w:rPr>
            <w:t>2</w:t>
          </w:r>
          <w:r w:rsidR="00496993">
            <w:rPr>
              <w:noProof/>
              <w:color w:val="000000"/>
              <w:sz w:val="20"/>
              <w:szCs w:val="20"/>
            </w:rPr>
            <w:t xml:space="preserve">, версия </w:t>
          </w:r>
          <w:r w:rsidR="00C225EC">
            <w:rPr>
              <w:noProof/>
              <w:color w:val="000000"/>
              <w:sz w:val="20"/>
              <w:szCs w:val="20"/>
            </w:rPr>
            <w:t>1</w:t>
          </w:r>
        </w:p>
      </w:tc>
      <w:tc>
        <w:tcPr>
          <w:tcW w:w="2340" w:type="dxa"/>
          <w:tcBorders>
            <w:left w:val="single" w:sz="2" w:space="0" w:color="000000"/>
            <w:bottom w:val="single" w:sz="2" w:space="0" w:color="000000"/>
          </w:tcBorders>
          <w:vAlign w:val="center"/>
        </w:tcPr>
        <w:p w14:paraId="323573BD" w14:textId="77777777" w:rsidR="005337B0" w:rsidRPr="000E01AA" w:rsidRDefault="005337B0" w:rsidP="005337B0">
          <w:pPr>
            <w:jc w:val="center"/>
            <w:rPr>
              <w:color w:val="000000"/>
              <w:sz w:val="20"/>
              <w:lang w:val="ru-RU" w:eastAsia="en-US"/>
            </w:rPr>
          </w:pPr>
          <w:r w:rsidRPr="000E01AA">
            <w:rPr>
              <w:sz w:val="20"/>
              <w:lang w:val="ru-RU" w:eastAsia="en-US"/>
            </w:rPr>
            <w:t>Одобрен от:</w:t>
          </w:r>
        </w:p>
        <w:p w14:paraId="47A5ED5B" w14:textId="7893F7EA" w:rsidR="005337B0" w:rsidRPr="000E01AA" w:rsidRDefault="005337B0" w:rsidP="005337B0">
          <w:pPr>
            <w:widowControl w:val="0"/>
            <w:suppressAutoHyphens/>
            <w:jc w:val="center"/>
            <w:rPr>
              <w:color w:val="000000"/>
              <w:sz w:val="20"/>
              <w:lang w:val="ru-RU" w:eastAsia="en-US"/>
            </w:rPr>
          </w:pPr>
          <w:r w:rsidRPr="000E01AA">
            <w:rPr>
              <w:sz w:val="20"/>
              <w:lang w:eastAsia="en-US"/>
            </w:rPr>
            <w:t>Ръководител</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438F91C7" w14:textId="7B021734" w:rsidR="005337B0" w:rsidRPr="000E01AA" w:rsidRDefault="00C225EC" w:rsidP="005337B0">
          <w:pPr>
            <w:jc w:val="center"/>
            <w:rPr>
              <w:sz w:val="20"/>
              <w:szCs w:val="20"/>
            </w:rPr>
          </w:pPr>
          <w:r>
            <w:rPr>
              <w:sz w:val="20"/>
              <w:szCs w:val="20"/>
            </w:rPr>
            <w:t xml:space="preserve">януари </w:t>
          </w:r>
          <w:r w:rsidR="005337B0">
            <w:rPr>
              <w:sz w:val="20"/>
              <w:szCs w:val="20"/>
            </w:rPr>
            <w:t>202</w:t>
          </w:r>
          <w:r>
            <w:rPr>
              <w:sz w:val="20"/>
              <w:szCs w:val="20"/>
            </w:rPr>
            <w:t>5</w:t>
          </w:r>
          <w:r w:rsidR="0039094E">
            <w:rPr>
              <w:sz w:val="20"/>
              <w:szCs w:val="20"/>
            </w:rPr>
            <w:t xml:space="preserve"> </w:t>
          </w:r>
          <w:r w:rsidR="005337B0">
            <w:rPr>
              <w:sz w:val="20"/>
              <w:szCs w:val="20"/>
            </w:rPr>
            <w:t>г.</w:t>
          </w:r>
        </w:p>
      </w:tc>
    </w:tr>
  </w:tbl>
  <w:p w14:paraId="20784C8A" w14:textId="77777777" w:rsidR="002F6772" w:rsidRPr="00A84076" w:rsidRDefault="002F6772"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E723ABD"/>
    <w:multiLevelType w:val="hybridMultilevel"/>
    <w:tmpl w:val="3B6AE16A"/>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8"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4"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8D104E5"/>
    <w:multiLevelType w:val="hybridMultilevel"/>
    <w:tmpl w:val="E9AAC460"/>
    <w:lvl w:ilvl="0" w:tplc="816C77E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5"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7"/>
  </w:num>
  <w:num w:numId="30">
    <w:abstractNumId w:val="44"/>
  </w:num>
  <w:num w:numId="31">
    <w:abstractNumId w:val="16"/>
  </w:num>
  <w:num w:numId="32">
    <w:abstractNumId w:val="17"/>
  </w:num>
  <w:num w:numId="33">
    <w:abstractNumId w:val="34"/>
  </w:num>
  <w:num w:numId="34">
    <w:abstractNumId w:val="22"/>
  </w:num>
  <w:num w:numId="35">
    <w:abstractNumId w:val="11"/>
  </w:num>
  <w:num w:numId="36">
    <w:abstractNumId w:val="30"/>
  </w:num>
  <w:num w:numId="37">
    <w:abstractNumId w:val="10"/>
  </w:num>
  <w:num w:numId="38">
    <w:abstractNumId w:val="35"/>
  </w:num>
  <w:num w:numId="39">
    <w:abstractNumId w:val="46"/>
  </w:num>
  <w:num w:numId="40">
    <w:abstractNumId w:val="7"/>
  </w:num>
  <w:num w:numId="41">
    <w:abstractNumId w:val="9"/>
  </w:num>
  <w:num w:numId="42">
    <w:abstractNumId w:val="49"/>
  </w:num>
  <w:num w:numId="43">
    <w:abstractNumId w:val="21"/>
  </w:num>
  <w:num w:numId="44">
    <w:abstractNumId w:val="20"/>
  </w:num>
  <w:num w:numId="45">
    <w:abstractNumId w:val="42"/>
  </w:num>
  <w:num w:numId="46">
    <w:abstractNumId w:val="48"/>
  </w:num>
  <w:num w:numId="47">
    <w:abstractNumId w:val="12"/>
  </w:num>
  <w:num w:numId="48">
    <w:abstractNumId w:val="43"/>
  </w:num>
  <w:num w:numId="49">
    <w:abstractNumId w:val="19"/>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47"/>
  </w:num>
  <w:num w:numId="60">
    <w:abstractNumId w:val="40"/>
  </w:num>
  <w:num w:numId="61">
    <w:abstractNumId w:val="18"/>
  </w:num>
  <w:num w:numId="62">
    <w:abstractNumId w:val="42"/>
  </w:num>
  <w:num w:numId="63">
    <w:abstractNumId w:val="20"/>
  </w:num>
  <w:num w:numId="64">
    <w:abstractNumId w:val="37"/>
  </w:num>
  <w:num w:numId="65">
    <w:abstractNumId w:val="36"/>
  </w:num>
  <w:num w:numId="66">
    <w:abstractNumId w:val="31"/>
  </w:num>
  <w:num w:numId="67">
    <w:abstractNumId w:val="28"/>
  </w:num>
  <w:num w:numId="68">
    <w:abstractNumId w:val="32"/>
  </w:num>
  <w:num w:numId="69">
    <w:abstractNumId w:val="29"/>
  </w:num>
  <w:num w:numId="70">
    <w:abstractNumId w:val="45"/>
  </w:num>
  <w:num w:numId="71">
    <w:abstractNumId w:val="24"/>
  </w:num>
  <w:num w:numId="72">
    <w:abstractNumId w:val="25"/>
  </w:num>
  <w:num w:numId="73">
    <w:abstractNumId w:val="14"/>
  </w:num>
  <w:num w:numId="74">
    <w:abstractNumId w:val="33"/>
  </w:num>
  <w:num w:numId="75">
    <w:abstractNumId w:val="15"/>
  </w:num>
  <w:num w:numId="76">
    <w:abstractNumId w:val="8"/>
  </w:num>
  <w:num w:numId="77">
    <w:abstractNumId w:val="23"/>
  </w:num>
  <w:num w:numId="78">
    <w:abstractNumId w:val="39"/>
  </w:num>
  <w:num w:numId="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3"/>
  </w:num>
  <w:num w:numId="81">
    <w:abstractNumId w:val="3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20690"/>
    <w:rsid w:val="000210F6"/>
    <w:rsid w:val="0002129D"/>
    <w:rsid w:val="000216B3"/>
    <w:rsid w:val="000216FF"/>
    <w:rsid w:val="00021DC5"/>
    <w:rsid w:val="000224F2"/>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6F07"/>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772"/>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94E"/>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993"/>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6F1"/>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7B0"/>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930"/>
    <w:rsid w:val="00554FC3"/>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4435"/>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CB4"/>
    <w:rsid w:val="0063076D"/>
    <w:rsid w:val="0063127D"/>
    <w:rsid w:val="0063209C"/>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6CB4"/>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192"/>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0026"/>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6CBA"/>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2EC"/>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0675"/>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5EC"/>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429"/>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C10"/>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2B74"/>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58C5"/>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A7C04"/>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C"/>
    <w:rsid w:val="00DF4B82"/>
    <w:rsid w:val="00DF59F5"/>
    <w:rsid w:val="00DF5C89"/>
    <w:rsid w:val="00DF5EC9"/>
    <w:rsid w:val="00DF6AD1"/>
    <w:rsid w:val="00DF6F27"/>
    <w:rsid w:val="00DF70DB"/>
    <w:rsid w:val="00DF74DC"/>
    <w:rsid w:val="00DF7CE1"/>
    <w:rsid w:val="00E003B2"/>
    <w:rsid w:val="00E007CB"/>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5AB"/>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594"/>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36F"/>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EA999-6DA6-441F-8F51-FF15F3E77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949</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6530</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19</cp:revision>
  <cp:lastPrinted>2017-08-14T10:02:00Z</cp:lastPrinted>
  <dcterms:created xsi:type="dcterms:W3CDTF">2019-11-29T14:38:00Z</dcterms:created>
  <dcterms:modified xsi:type="dcterms:W3CDTF">2025-01-31T07:39:00Z</dcterms:modified>
</cp:coreProperties>
</file>